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18F" w:rsidRDefault="00497ADC" w:rsidP="00B5218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66.9pt;margin-top:3.4pt;width:469.5pt;height:47.95pt;z-index:251660288;mso-width-relative:margin;mso-height-relative:margin" strokeweight="1.5pt">
            <v:textbox>
              <w:txbxContent>
                <w:p w:rsidR="00B26BE8" w:rsidRPr="004D65D3" w:rsidRDefault="00B26BE8" w:rsidP="00142C4F">
                  <w:pPr>
                    <w:jc w:val="center"/>
                    <w:rPr>
                      <w:b/>
                      <w:bCs/>
                      <w:color w:val="CC0066"/>
                      <w:sz w:val="64"/>
                      <w:szCs w:val="64"/>
                    </w:rPr>
                  </w:pPr>
                  <w:r w:rsidRPr="004D65D3">
                    <w:rPr>
                      <w:b/>
                      <w:bCs/>
                      <w:color w:val="CC0066"/>
                      <w:sz w:val="64"/>
                      <w:szCs w:val="64"/>
                    </w:rPr>
                    <w:t>SYNDROME CORONARIEN AIGUE</w:t>
                  </w:r>
                </w:p>
              </w:txbxContent>
            </v:textbox>
          </v:shape>
        </w:pict>
      </w:r>
    </w:p>
    <w:p w:rsidR="00444893" w:rsidRDefault="00444893" w:rsidP="003D7368">
      <w:pPr>
        <w:spacing w:after="0" w:line="240" w:lineRule="auto"/>
      </w:pPr>
    </w:p>
    <w:p w:rsidR="00142C4F" w:rsidRDefault="00142C4F" w:rsidP="003D7368">
      <w:pPr>
        <w:spacing w:after="0" w:line="240" w:lineRule="auto"/>
      </w:pPr>
    </w:p>
    <w:p w:rsidR="00CF2FE0" w:rsidRDefault="00CF2FE0" w:rsidP="003D7368">
      <w:pPr>
        <w:spacing w:after="0" w:line="240" w:lineRule="auto"/>
      </w:pPr>
    </w:p>
    <w:p w:rsidR="00CF2FE0" w:rsidRDefault="00CF2FE0" w:rsidP="003D7368">
      <w:pPr>
        <w:spacing w:after="0" w:line="240" w:lineRule="auto"/>
      </w:pPr>
    </w:p>
    <w:p w:rsidR="00CF2FE0" w:rsidRDefault="00CF2FE0" w:rsidP="003D7368">
      <w:pPr>
        <w:spacing w:after="0" w:line="240" w:lineRule="auto"/>
      </w:pPr>
    </w:p>
    <w:p w:rsidR="00142C4F" w:rsidRDefault="00142C4F" w:rsidP="003D7368">
      <w:pPr>
        <w:spacing w:after="0" w:line="240" w:lineRule="auto"/>
      </w:pPr>
    </w:p>
    <w:p w:rsidR="00142C4F" w:rsidRDefault="00142C4F" w:rsidP="003D7368">
      <w:pPr>
        <w:spacing w:after="0" w:line="240" w:lineRule="auto"/>
      </w:pPr>
      <w:r>
        <w:t>syndrome = ensemble de signes</w:t>
      </w:r>
    </w:p>
    <w:p w:rsidR="00142C4F" w:rsidRDefault="00142C4F" w:rsidP="003D7368">
      <w:pPr>
        <w:spacing w:after="0" w:line="240" w:lineRule="auto"/>
      </w:pPr>
      <w:r>
        <w:t>aigue = grave</w:t>
      </w:r>
    </w:p>
    <w:p w:rsidR="00142C4F" w:rsidRDefault="00142C4F" w:rsidP="003D7368">
      <w:pPr>
        <w:spacing w:after="0" w:line="240" w:lineRule="auto"/>
      </w:pPr>
    </w:p>
    <w:p w:rsidR="00142C4F" w:rsidRDefault="00142C4F" w:rsidP="00142C4F">
      <w:pPr>
        <w:spacing w:after="0" w:line="240" w:lineRule="auto"/>
      </w:pPr>
      <w:r>
        <w:t>c'est un ensemble de situation</w:t>
      </w:r>
      <w:r w:rsidR="00547545">
        <w:t>/entités clinique</w:t>
      </w:r>
    </w:p>
    <w:p w:rsidR="00142C4F" w:rsidRDefault="00863505" w:rsidP="00142C4F">
      <w:pPr>
        <w:spacing w:after="0" w:line="240" w:lineRule="auto"/>
      </w:pPr>
      <w:r>
        <w:t>induite par</w:t>
      </w:r>
      <w:r w:rsidR="00142C4F">
        <w:t>: ischémie myocardique</w:t>
      </w:r>
    </w:p>
    <w:p w:rsidR="00142C4F" w:rsidRDefault="00142C4F" w:rsidP="00142C4F">
      <w:pPr>
        <w:spacing w:after="0" w:line="240" w:lineRule="auto"/>
      </w:pPr>
      <w:r>
        <w:t xml:space="preserve">problème de santé majeur - en augmentation de fréquence </w:t>
      </w:r>
      <w:r w:rsidR="00ED412C">
        <w:t>permanente</w:t>
      </w:r>
    </w:p>
    <w:p w:rsidR="00EB2043" w:rsidRDefault="00ED412C" w:rsidP="00736BF9">
      <w:pPr>
        <w:spacing w:after="0" w:line="240" w:lineRule="auto"/>
      </w:pPr>
      <w:r>
        <w:t>mortalité</w:t>
      </w:r>
      <w:r w:rsidR="00142C4F">
        <w:t xml:space="preserve"> est </w:t>
      </w:r>
      <w:r>
        <w:t>élevé</w:t>
      </w:r>
      <w:r w:rsidR="00142C4F">
        <w:t xml:space="preserve"> (12% à 6mois)</w:t>
      </w:r>
    </w:p>
    <w:p w:rsidR="00CF2FE0" w:rsidRDefault="00CF2FE0" w:rsidP="00142C4F">
      <w:pPr>
        <w:spacing w:after="0" w:line="240" w:lineRule="auto"/>
      </w:pPr>
    </w:p>
    <w:p w:rsidR="00736BF9" w:rsidRDefault="00736BF9" w:rsidP="00142C4F">
      <w:pPr>
        <w:spacing w:after="0" w:line="240" w:lineRule="auto"/>
      </w:pPr>
    </w:p>
    <w:p w:rsidR="000D5D95" w:rsidRDefault="00736BF9" w:rsidP="00ED412C">
      <w:pPr>
        <w:pStyle w:val="Titre1"/>
      </w:pPr>
      <w:r>
        <w:t>PHYSIOPATHOLOGIE:</w:t>
      </w:r>
    </w:p>
    <w:p w:rsidR="000D5D95" w:rsidRDefault="00ED412C" w:rsidP="00142C4F">
      <w:pPr>
        <w:spacing w:after="0" w:line="240" w:lineRule="auto"/>
        <w:rPr>
          <w:b/>
          <w:bCs/>
          <w:color w:val="FF0000"/>
        </w:rPr>
      </w:pPr>
      <w:r>
        <w:t>Phénomène</w:t>
      </w:r>
      <w:r w:rsidR="000D5D95">
        <w:t xml:space="preserve"> </w:t>
      </w:r>
      <w:r w:rsidR="000D5D95" w:rsidRPr="000D5D95">
        <w:rPr>
          <w:u w:val="single"/>
        </w:rPr>
        <w:t>physiopathologique</w:t>
      </w:r>
      <w:r w:rsidR="000D5D95">
        <w:t xml:space="preserve"> commun à toutes les formes du syndrome coronarien aigue : </w:t>
      </w:r>
      <w:r w:rsidR="000D5D95" w:rsidRPr="00CF2FE0">
        <w:rPr>
          <w:b/>
          <w:bCs/>
          <w:color w:val="FF0000"/>
          <w:sz w:val="24"/>
          <w:szCs w:val="24"/>
        </w:rPr>
        <w:t xml:space="preserve">Rupture de la plaque d'athérome </w:t>
      </w:r>
      <w:r w:rsidR="000D5D95">
        <w:rPr>
          <w:b/>
          <w:bCs/>
        </w:rPr>
        <w:t>(il y a plaque d'</w:t>
      </w:r>
      <w:r>
        <w:rPr>
          <w:b/>
          <w:bCs/>
        </w:rPr>
        <w:t>athérome</w:t>
      </w:r>
      <w:r w:rsidR="000D5D95">
        <w:rPr>
          <w:b/>
          <w:bCs/>
        </w:rPr>
        <w:t xml:space="preserve"> au  niveau de la paroi qui va se rompre</w:t>
      </w:r>
      <w:r w:rsidR="00CF2FE0">
        <w:rPr>
          <w:b/>
          <w:bCs/>
        </w:rPr>
        <w:t>)</w:t>
      </w:r>
    </w:p>
    <w:p w:rsidR="00ED412C" w:rsidRDefault="00ED412C" w:rsidP="00142C4F">
      <w:pPr>
        <w:spacing w:after="0" w:line="240" w:lineRule="auto"/>
      </w:pPr>
    </w:p>
    <w:p w:rsidR="00ED412C" w:rsidRDefault="00ED412C" w:rsidP="00ED412C">
      <w:pPr>
        <w:spacing w:after="0" w:line="240" w:lineRule="auto"/>
        <w:jc w:val="center"/>
      </w:pPr>
      <w:r w:rsidRPr="00ED412C">
        <w:rPr>
          <w:noProof/>
        </w:rPr>
        <w:drawing>
          <wp:inline distT="0" distB="0" distL="0" distR="0">
            <wp:extent cx="3946211" cy="3076575"/>
            <wp:effectExtent l="19050" t="0" r="0" b="0"/>
            <wp:docPr id="2" name="Image 1" descr="http://svt.ghediri.com/upload/atherosclero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vt.ghediri.com/upload/atheroscleros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383" cy="3081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FE0" w:rsidRDefault="00CF2FE0" w:rsidP="00ED412C">
      <w:pPr>
        <w:spacing w:after="0" w:line="240" w:lineRule="auto"/>
        <w:jc w:val="center"/>
      </w:pPr>
    </w:p>
    <w:p w:rsidR="00CF2FE0" w:rsidRDefault="00CF2FE0" w:rsidP="00ED412C">
      <w:pPr>
        <w:spacing w:after="0" w:line="240" w:lineRule="auto"/>
        <w:jc w:val="center"/>
      </w:pPr>
    </w:p>
    <w:p w:rsidR="00CF2FE0" w:rsidRDefault="00CF2FE0" w:rsidP="00ED412C">
      <w:pPr>
        <w:spacing w:after="0" w:line="240" w:lineRule="auto"/>
        <w:jc w:val="center"/>
      </w:pPr>
    </w:p>
    <w:p w:rsidR="00CF2FE0" w:rsidRDefault="00CF2FE0" w:rsidP="00ED412C">
      <w:pPr>
        <w:spacing w:after="0" w:line="240" w:lineRule="auto"/>
        <w:jc w:val="center"/>
      </w:pPr>
    </w:p>
    <w:p w:rsidR="00CF2FE0" w:rsidRDefault="00CF2FE0" w:rsidP="00ED412C">
      <w:pPr>
        <w:spacing w:after="0" w:line="240" w:lineRule="auto"/>
        <w:jc w:val="center"/>
      </w:pPr>
    </w:p>
    <w:p w:rsidR="00CF2FE0" w:rsidRDefault="00CF2FE0" w:rsidP="00ED412C">
      <w:pPr>
        <w:spacing w:after="0" w:line="240" w:lineRule="auto"/>
        <w:jc w:val="center"/>
      </w:pPr>
    </w:p>
    <w:p w:rsidR="00CF2FE0" w:rsidRDefault="00CF2FE0" w:rsidP="00ED412C">
      <w:pPr>
        <w:spacing w:after="0" w:line="240" w:lineRule="auto"/>
        <w:jc w:val="center"/>
      </w:pPr>
    </w:p>
    <w:p w:rsidR="00736BF9" w:rsidRDefault="00736BF9" w:rsidP="00ED412C">
      <w:pPr>
        <w:spacing w:after="0" w:line="240" w:lineRule="auto"/>
        <w:rPr>
          <w:u w:val="single"/>
        </w:rPr>
      </w:pPr>
    </w:p>
    <w:p w:rsidR="00ED412C" w:rsidRDefault="00ED412C" w:rsidP="00ED412C">
      <w:pPr>
        <w:spacing w:after="0" w:line="240" w:lineRule="auto"/>
      </w:pPr>
      <w:r w:rsidRPr="00ED412C">
        <w:rPr>
          <w:u w:val="single"/>
        </w:rPr>
        <w:t>Plaque d'athérome:</w:t>
      </w:r>
      <w:r>
        <w:t xml:space="preserve">  c'est du Cholestérol  qui se dépose sur la paroi (Cholestérol stabilisé grâce à Fibrose  ce qui rend cette plaque peu ou pas dangereuse)</w:t>
      </w:r>
    </w:p>
    <w:p w:rsidR="00ED412C" w:rsidRDefault="00ED412C" w:rsidP="00ED412C">
      <w:pPr>
        <w:spacing w:after="0" w:line="240" w:lineRule="auto"/>
      </w:pPr>
      <w:r>
        <w:t>à un certain moment, par un phénomène inexpliqué, cette plaque va se rompre</w:t>
      </w:r>
      <w:r w:rsidR="00CF2FE0">
        <w:t>.</w:t>
      </w:r>
    </w:p>
    <w:p w:rsidR="00CF2FE0" w:rsidRDefault="00CF2FE0" w:rsidP="00ED412C">
      <w:pPr>
        <w:spacing w:after="0" w:line="240" w:lineRule="auto"/>
      </w:pPr>
    </w:p>
    <w:p w:rsidR="00ED412C" w:rsidRDefault="008C1CAF" w:rsidP="00ED412C">
      <w:pPr>
        <w:spacing w:after="0" w:line="240" w:lineRule="auto"/>
      </w:pPr>
      <w:r>
        <w:t>M</w:t>
      </w:r>
      <w:r w:rsidR="00ED412C">
        <w:t>ais on peut avoir une plaque stable avec une sténose importante(toucher 80% de la lumière par exemple) : angor d'effort</w:t>
      </w:r>
    </w:p>
    <w:p w:rsidR="00ED412C" w:rsidRDefault="00ED412C" w:rsidP="00ED412C">
      <w:pPr>
        <w:spacing w:after="0" w:line="240" w:lineRule="auto"/>
      </w:pPr>
    </w:p>
    <w:p w:rsidR="00ED412C" w:rsidRDefault="00ED412C" w:rsidP="00ED412C">
      <w:pPr>
        <w:spacing w:after="0" w:line="240" w:lineRule="auto"/>
      </w:pPr>
      <w:r>
        <w:t xml:space="preserve">(il suffit que la </w:t>
      </w:r>
      <w:r w:rsidR="00CF2FE0">
        <w:t>plaque, même</w:t>
      </w:r>
      <w:r>
        <w:t xml:space="preserve"> petite, se fissure --&gt; Formation d'un caillot--&gt;si thrombus rouge: IDM ; Si Thrombus </w:t>
      </w:r>
      <w:r w:rsidR="00CF2FE0">
        <w:t>blanc: ST</w:t>
      </w:r>
      <w:r>
        <w:t>-)</w:t>
      </w: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CB68FD" w:rsidP="00142C4F">
      <w:pPr>
        <w:spacing w:after="0" w:line="240" w:lineRule="auto"/>
      </w:pPr>
      <w:r>
        <w:rPr>
          <w:noProof/>
          <w:lang w:eastAsia="en-US"/>
        </w:rPr>
        <w:pict>
          <v:shape id="_x0000_s1044" type="#_x0000_t202" style="position:absolute;margin-left:4.15pt;margin-top:6.4pt;width:803.25pt;height:550.5pt;z-index:251662336;mso-width-relative:margin;mso-height-relative:margin" strokecolor="white [3212]">
            <v:textbox style="mso-next-textbox:#_x0000_s1044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6345"/>
                    <w:gridCol w:w="3387"/>
                    <w:gridCol w:w="3984"/>
                    <w:gridCol w:w="2261"/>
                  </w:tblGrid>
                  <w:tr w:rsidR="00385506" w:rsidTr="00385506">
                    <w:tc>
                      <w:tcPr>
                        <w:tcW w:w="13716" w:type="dxa"/>
                        <w:gridSpan w:val="3"/>
                      </w:tcPr>
                      <w:p w:rsidR="00ED412C" w:rsidRPr="00CB68FD" w:rsidRDefault="00ED412C" w:rsidP="00ED412C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 w:rsidRPr="00CB68FD"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DEUX TYPES DE SYNDROME CORONARIEN AIGUE</w:t>
                        </w:r>
                      </w:p>
                    </w:tc>
                    <w:tc>
                      <w:tcPr>
                        <w:tcW w:w="2261" w:type="dxa"/>
                        <w:tcBorders>
                          <w:top w:val="nil"/>
                          <w:right w:val="nil"/>
                        </w:tcBorders>
                      </w:tcPr>
                      <w:p w:rsidR="00ED412C" w:rsidRDefault="00ED412C" w:rsidP="00ED412C"/>
                    </w:tc>
                  </w:tr>
                  <w:tr w:rsidR="00CB68FD" w:rsidTr="00385506">
                    <w:tc>
                      <w:tcPr>
                        <w:tcW w:w="6345" w:type="dxa"/>
                      </w:tcPr>
                      <w:p w:rsidR="00ED412C" w:rsidRPr="00CB68FD" w:rsidRDefault="00472A77" w:rsidP="008C1CAF">
                        <w:pPr>
                          <w:rPr>
                            <w:color w:val="006600"/>
                          </w:rPr>
                        </w:pPr>
                        <w:r w:rsidRPr="00CB68FD">
                          <w:rPr>
                            <w:b/>
                            <w:bCs/>
                            <w:color w:val="006600"/>
                            <w:sz w:val="24"/>
                            <w:szCs w:val="24"/>
                          </w:rPr>
                          <w:t>1/</w:t>
                        </w:r>
                        <w:r w:rsidR="008C1CAF" w:rsidRPr="00CB68FD">
                          <w:rPr>
                            <w:b/>
                            <w:bCs/>
                            <w:color w:val="006600"/>
                            <w:sz w:val="24"/>
                            <w:szCs w:val="24"/>
                          </w:rPr>
                          <w:t xml:space="preserve"> </w:t>
                        </w:r>
                        <w:r w:rsidRPr="00CB68FD">
                          <w:rPr>
                            <w:color w:val="006600"/>
                          </w:rPr>
                          <w:t xml:space="preserve">SCA </w:t>
                        </w:r>
                        <w:r w:rsidRPr="00CB68FD">
                          <w:rPr>
                            <w:b/>
                            <w:bCs/>
                            <w:color w:val="006600"/>
                          </w:rPr>
                          <w:t>avec</w:t>
                        </w:r>
                        <w:r w:rsidRPr="00CB68FD">
                          <w:rPr>
                            <w:color w:val="006600"/>
                          </w:rPr>
                          <w:t xml:space="preserve"> (sus) décalage du fragment ST de l'ECG (électrocardiogramme) </w:t>
                        </w:r>
                        <w:r w:rsidRPr="00CB68FD">
                          <w:rPr>
                            <w:b/>
                            <w:bCs/>
                            <w:color w:val="FF0000"/>
                          </w:rPr>
                          <w:t>(ST+)</w:t>
                        </w:r>
                      </w:p>
                    </w:tc>
                    <w:tc>
                      <w:tcPr>
                        <w:tcW w:w="7371" w:type="dxa"/>
                        <w:gridSpan w:val="2"/>
                      </w:tcPr>
                      <w:p w:rsidR="00472A77" w:rsidRDefault="00472A77" w:rsidP="008C1CAF">
                        <w:r w:rsidRPr="00CB68FD">
                          <w:rPr>
                            <w:b/>
                            <w:bCs/>
                            <w:color w:val="006600"/>
                            <w:sz w:val="24"/>
                            <w:szCs w:val="24"/>
                          </w:rPr>
                          <w:t>2/</w:t>
                        </w:r>
                        <w:r w:rsidR="008C1CAF" w:rsidRPr="00CB68FD">
                          <w:rPr>
                            <w:b/>
                            <w:bCs/>
                            <w:color w:val="006600"/>
                            <w:sz w:val="24"/>
                            <w:szCs w:val="24"/>
                          </w:rPr>
                          <w:t xml:space="preserve"> </w:t>
                        </w:r>
                        <w:r w:rsidRPr="00CB68FD">
                          <w:rPr>
                            <w:color w:val="006600"/>
                          </w:rPr>
                          <w:t xml:space="preserve">SCA </w:t>
                        </w:r>
                        <w:r w:rsidRPr="00CB68FD">
                          <w:rPr>
                            <w:b/>
                            <w:bCs/>
                            <w:color w:val="006600"/>
                          </w:rPr>
                          <w:t>Sans</w:t>
                        </w:r>
                        <w:r w:rsidR="008C1CAF" w:rsidRPr="00CB68FD">
                          <w:rPr>
                            <w:color w:val="006600"/>
                          </w:rPr>
                          <w:t xml:space="preserve"> </w:t>
                        </w:r>
                        <w:r w:rsidRPr="00CB68FD">
                          <w:rPr>
                            <w:color w:val="006600"/>
                          </w:rPr>
                          <w:t>(</w:t>
                        </w:r>
                        <w:r w:rsidR="008C1CAF" w:rsidRPr="00CB68FD">
                          <w:rPr>
                            <w:color w:val="006600"/>
                          </w:rPr>
                          <w:t>sus</w:t>
                        </w:r>
                        <w:r w:rsidRPr="00CB68FD">
                          <w:rPr>
                            <w:color w:val="006600"/>
                          </w:rPr>
                          <w:t>) décalage du fragment ST</w:t>
                        </w:r>
                        <w:r>
                          <w:t xml:space="preserve"> </w:t>
                        </w:r>
                        <w:r w:rsidRPr="008C1CAF">
                          <w:rPr>
                            <w:b/>
                            <w:bCs/>
                            <w:color w:val="FF0000"/>
                          </w:rPr>
                          <w:t>(ST-)</w:t>
                        </w:r>
                      </w:p>
                      <w:p w:rsidR="00ED412C" w:rsidRDefault="00ED412C" w:rsidP="00210F4C"/>
                    </w:tc>
                    <w:tc>
                      <w:tcPr>
                        <w:tcW w:w="2261" w:type="dxa"/>
                      </w:tcPr>
                      <w:p w:rsidR="00472A77" w:rsidRPr="008C1CAF" w:rsidRDefault="008C1CAF" w:rsidP="00472A77">
                        <w:pPr>
                          <w:rPr>
                            <w:b/>
                            <w:bCs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u w:val="single"/>
                          </w:rPr>
                          <w:t>(</w:t>
                        </w:r>
                        <w:r w:rsidR="00472A77" w:rsidRPr="008C1CAF">
                          <w:rPr>
                            <w:b/>
                            <w:bCs/>
                            <w:u w:val="single"/>
                          </w:rPr>
                          <w:t>angor stable</w:t>
                        </w:r>
                        <w:r>
                          <w:rPr>
                            <w:b/>
                            <w:bCs/>
                            <w:u w:val="single"/>
                          </w:rPr>
                          <w:t>)</w:t>
                        </w:r>
                      </w:p>
                      <w:p w:rsidR="00ED412C" w:rsidRDefault="00ED412C" w:rsidP="00ED412C"/>
                    </w:tc>
                  </w:tr>
                  <w:tr w:rsidR="00CB68FD" w:rsidTr="00385506">
                    <w:trPr>
                      <w:trHeight w:val="3707"/>
                    </w:trPr>
                    <w:tc>
                      <w:tcPr>
                        <w:tcW w:w="6345" w:type="dxa"/>
                        <w:vMerge w:val="restart"/>
                      </w:tcPr>
                      <w:p w:rsidR="00210F4C" w:rsidRDefault="00210F4C" w:rsidP="008C1CAF">
                        <w:r>
                          <w:t xml:space="preserve">-Occlusion coronaire </w:t>
                        </w:r>
                        <w:r w:rsidRPr="00CB68FD">
                          <w:rPr>
                            <w:b/>
                            <w:bCs/>
                          </w:rPr>
                          <w:t>complète</w:t>
                        </w:r>
                        <w:r>
                          <w:t xml:space="preserve"> </w:t>
                        </w:r>
                        <w:r w:rsidRPr="008C1CAF">
                          <w:rPr>
                            <w:sz w:val="18"/>
                            <w:szCs w:val="18"/>
                          </w:rPr>
                          <w:t xml:space="preserve">(=coronaire se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bouche </w:t>
                        </w:r>
                        <w:r w:rsidRPr="008C1CAF">
                          <w:rPr>
                            <w:sz w:val="18"/>
                            <w:szCs w:val="18"/>
                          </w:rPr>
                          <w:t>complètement)</w:t>
                        </w:r>
                      </w:p>
                      <w:p w:rsidR="00CB68FD" w:rsidRDefault="00CB68FD" w:rsidP="008C1CAF"/>
                      <w:p w:rsidR="00210F4C" w:rsidRDefault="00CB68FD" w:rsidP="008C1CAF">
                        <w:r>
                          <w:t xml:space="preserve">-Thrombus </w:t>
                        </w:r>
                        <w:r w:rsidRPr="00CB68FD">
                          <w:rPr>
                            <w:b/>
                            <w:bCs/>
                          </w:rPr>
                          <w:t>rouge</w:t>
                        </w:r>
                        <w:r>
                          <w:t xml:space="preserve"> (</w:t>
                        </w:r>
                        <w:r w:rsidR="00210F4C">
                          <w:t>formé de plaquettes, fibrine, GR..)</w:t>
                        </w:r>
                      </w:p>
                      <w:p w:rsidR="00210F4C" w:rsidRDefault="00210F4C" w:rsidP="00472A77"/>
                      <w:p w:rsidR="00210F4C" w:rsidRPr="00D33789" w:rsidRDefault="00210F4C" w:rsidP="00472A77">
                        <w:pPr>
                          <w:rPr>
                            <w:b/>
                            <w:bCs/>
                          </w:rPr>
                        </w:pPr>
                        <w:r w:rsidRPr="00D33789">
                          <w:rPr>
                            <w:b/>
                            <w:bCs/>
                          </w:rPr>
                          <w:t>--&gt; IDM (</w:t>
                        </w:r>
                        <w:r w:rsidR="00CB68FD"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 w:rsidRPr="00D33789">
                          <w:rPr>
                            <w:b/>
                            <w:bCs/>
                          </w:rPr>
                          <w:t>Infractus</w:t>
                        </w:r>
                        <w:proofErr w:type="spellEnd"/>
                        <w:r w:rsidRPr="00D33789">
                          <w:rPr>
                            <w:b/>
                            <w:bCs/>
                          </w:rPr>
                          <w:t xml:space="preserve"> de Myocarde)</w:t>
                        </w:r>
                      </w:p>
                      <w:p w:rsidR="00CB68FD" w:rsidRDefault="00210F4C" w:rsidP="00385506">
                        <w:r>
                          <w:t xml:space="preserve">-En </w:t>
                        </w:r>
                        <w:proofErr w:type="spellStart"/>
                        <w:r>
                          <w:t>abscence</w:t>
                        </w:r>
                        <w:proofErr w:type="spellEnd"/>
                        <w:r>
                          <w:t xml:space="preserve"> de traitement  va entrainer la nécrose de Myocarde =IDM</w:t>
                        </w:r>
                      </w:p>
                      <w:p w:rsidR="00CB68FD" w:rsidRDefault="00CB68FD" w:rsidP="00472A77"/>
                      <w:p w:rsidR="00385506" w:rsidRDefault="00385506" w:rsidP="00472A77"/>
                      <w:p w:rsidR="00385506" w:rsidRDefault="00385506" w:rsidP="00472A77"/>
                      <w:p w:rsidR="00CB68FD" w:rsidRPr="00385506" w:rsidRDefault="00CB68FD" w:rsidP="00385506">
                        <w:pPr>
                          <w:rPr>
                            <w:u w:val="single"/>
                          </w:rPr>
                        </w:pPr>
                        <w:r w:rsidRPr="00CB68FD">
                          <w:rPr>
                            <w:u w:val="single"/>
                          </w:rPr>
                          <w:t>ECG:</w:t>
                        </w:r>
                      </w:p>
                      <w:p w:rsidR="00210F4C" w:rsidRDefault="00CB68FD" w:rsidP="00ED412C">
                        <w:r w:rsidRPr="00CB68FD">
                          <w:drawing>
                            <wp:inline distT="0" distB="0" distL="0" distR="0">
                              <wp:extent cx="3500794" cy="2562225"/>
                              <wp:effectExtent l="19050" t="0" r="4406" b="0"/>
                              <wp:docPr id="4" name="Image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00794" cy="2562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371" w:type="dxa"/>
                        <w:gridSpan w:val="2"/>
                      </w:tcPr>
                      <w:p w:rsidR="00210F4C" w:rsidRDefault="00210F4C" w:rsidP="00210F4C">
                        <w:r>
                          <w:t xml:space="preserve">-Occlusion coronaire  </w:t>
                        </w:r>
                        <w:r w:rsidRPr="00CB68FD">
                          <w:rPr>
                            <w:b/>
                            <w:bCs/>
                          </w:rPr>
                          <w:t>incomplète</w:t>
                        </w:r>
                      </w:p>
                      <w:p w:rsidR="00210F4C" w:rsidRDefault="00210F4C" w:rsidP="00210F4C"/>
                      <w:p w:rsidR="00210F4C" w:rsidRDefault="00210F4C" w:rsidP="00210F4C">
                        <w:r>
                          <w:t xml:space="preserve">-Thrombus </w:t>
                        </w:r>
                        <w:r w:rsidRPr="00CB68FD">
                          <w:rPr>
                            <w:b/>
                            <w:bCs/>
                          </w:rPr>
                          <w:t>blanc</w:t>
                        </w:r>
                        <w:r>
                          <w:t xml:space="preserve"> (formé de plaquette seulement)</w:t>
                        </w:r>
                      </w:p>
                      <w:p w:rsidR="00210F4C" w:rsidRDefault="00210F4C" w:rsidP="00210F4C"/>
                      <w:p w:rsidR="00210F4C" w:rsidRDefault="00210F4C" w:rsidP="00210F4C">
                        <w:proofErr w:type="spellStart"/>
                        <w:r>
                          <w:t>Rque</w:t>
                        </w:r>
                        <w:proofErr w:type="spellEnd"/>
                        <w:r>
                          <w:t xml:space="preserve">: le caillot plaquettaire contribue lui même à aggraver la sténose par un phénomène mécanique (en plus les plaquettes libère des substances(comme sérotonine et </w:t>
                        </w:r>
                        <w:proofErr w:type="spellStart"/>
                        <w:r>
                          <w:t>thromboxane</w:t>
                        </w:r>
                        <w:proofErr w:type="spellEnd"/>
                        <w:r>
                          <w:t xml:space="preserve">) </w:t>
                        </w:r>
                        <w:proofErr w:type="spellStart"/>
                        <w:r>
                          <w:t>vasoconstructive</w:t>
                        </w:r>
                        <w:proofErr w:type="spellEnd"/>
                        <w:r>
                          <w:t>, ça diminue diamètre de l'artère et aggravant la sténose= diminution de la lumière)</w:t>
                        </w:r>
                      </w:p>
                      <w:p w:rsidR="00210F4C" w:rsidRDefault="00210F4C" w:rsidP="00210F4C"/>
                      <w:p w:rsidR="00210F4C" w:rsidRDefault="00210F4C" w:rsidP="00210F4C">
                        <w:r>
                          <w:t xml:space="preserve">qui dit nécrose( mort tissulaire, cellulaire) dit libération de substances: Marqueurs essentiellement:  </w:t>
                        </w:r>
                        <w:proofErr w:type="spellStart"/>
                        <w:r w:rsidRPr="00385506">
                          <w:rPr>
                            <w:b/>
                            <w:bCs/>
                            <w:u w:val="single"/>
                          </w:rPr>
                          <w:t>Troponine</w:t>
                        </w:r>
                        <w:proofErr w:type="spellEnd"/>
                      </w:p>
                      <w:p w:rsidR="00210F4C" w:rsidRDefault="00210F4C" w:rsidP="00210F4C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il y a </w:t>
                        </w:r>
                        <w:r w:rsidRPr="00A1652A">
                          <w:rPr>
                            <w:b/>
                            <w:bCs/>
                          </w:rPr>
                          <w:t>2 Sous entités</w:t>
                        </w:r>
                        <w:r>
                          <w:rPr>
                            <w:b/>
                            <w:bCs/>
                          </w:rPr>
                          <w:t>:</w:t>
                        </w:r>
                      </w:p>
                      <w:p w:rsidR="00210F4C" w:rsidRDefault="00210F4C" w:rsidP="00385506"/>
                    </w:tc>
                    <w:tc>
                      <w:tcPr>
                        <w:tcW w:w="2261" w:type="dxa"/>
                        <w:vMerge w:val="restart"/>
                      </w:tcPr>
                      <w:p w:rsidR="00210F4C" w:rsidRDefault="00210F4C" w:rsidP="004438F2">
                        <w:r>
                          <w:t xml:space="preserve">=Le malade peut faire de l'angine de poitrine(douleurs thoraciques) d'effort </w:t>
                        </w:r>
                      </w:p>
                      <w:p w:rsidR="00210F4C" w:rsidRDefault="00210F4C" w:rsidP="004438F2">
                        <w:r>
                          <w:t>(Angor stable)</w:t>
                        </w:r>
                      </w:p>
                      <w:p w:rsidR="00210F4C" w:rsidRDefault="00210F4C" w:rsidP="004438F2">
                        <w:r>
                          <w:t>&lt;15min douleurs</w:t>
                        </w:r>
                      </w:p>
                      <w:p w:rsidR="00210F4C" w:rsidRDefault="00210F4C" w:rsidP="00ED412C"/>
                      <w:p w:rsidR="003C040E" w:rsidRDefault="003C040E" w:rsidP="003C040E">
                        <w:r>
                          <w:t>(pas de rupture de la plaque )</w:t>
                        </w:r>
                      </w:p>
                    </w:tc>
                  </w:tr>
                  <w:tr w:rsidR="00CB68FD" w:rsidTr="00385506">
                    <w:trPr>
                      <w:trHeight w:val="249"/>
                    </w:trPr>
                    <w:tc>
                      <w:tcPr>
                        <w:tcW w:w="6345" w:type="dxa"/>
                        <w:vMerge/>
                      </w:tcPr>
                      <w:p w:rsidR="00210F4C" w:rsidRDefault="00210F4C" w:rsidP="008C1CAF"/>
                    </w:tc>
                    <w:tc>
                      <w:tcPr>
                        <w:tcW w:w="3387" w:type="dxa"/>
                      </w:tcPr>
                      <w:p w:rsidR="00210F4C" w:rsidRDefault="00210F4C" w:rsidP="00210F4C">
                        <w:r w:rsidRPr="00385506">
                          <w:rPr>
                            <w:b/>
                            <w:bCs/>
                            <w:color w:val="002060"/>
                          </w:rPr>
                          <w:t>1/</w:t>
                        </w:r>
                        <w:r>
                          <w:t xml:space="preserve"> IDM sans onde Q de nécrose (forme d'</w:t>
                        </w:r>
                        <w:proofErr w:type="spellStart"/>
                        <w:r>
                          <w:t>infractus</w:t>
                        </w:r>
                        <w:proofErr w:type="spellEnd"/>
                        <w:r>
                          <w:t xml:space="preserve"> qui n'est pas totale)</w:t>
                        </w:r>
                      </w:p>
                      <w:p w:rsidR="00210F4C" w:rsidRPr="00FC214B" w:rsidRDefault="00210F4C" w:rsidP="00210F4C">
                        <w:pPr>
                          <w:rPr>
                            <w:b/>
                            <w:bCs/>
                            <w:color w:val="FF0000"/>
                          </w:rPr>
                        </w:pPr>
                        <w:r w:rsidRPr="00FC214B">
                          <w:rPr>
                            <w:b/>
                            <w:bCs/>
                            <w:color w:val="FF0000"/>
                          </w:rPr>
                          <w:t>(</w:t>
                        </w:r>
                        <w:proofErr w:type="spellStart"/>
                        <w:r w:rsidRPr="00FC214B">
                          <w:rPr>
                            <w:b/>
                            <w:bCs/>
                            <w:color w:val="FF0000"/>
                          </w:rPr>
                          <w:t>Troponine</w:t>
                        </w:r>
                        <w:proofErr w:type="spellEnd"/>
                        <w:r w:rsidRPr="00FC214B">
                          <w:rPr>
                            <w:b/>
                            <w:bCs/>
                            <w:color w:val="FF0000"/>
                          </w:rPr>
                          <w:t xml:space="preserve"> +)</w:t>
                        </w:r>
                      </w:p>
                      <w:p w:rsidR="00210F4C" w:rsidRDefault="00210F4C" w:rsidP="00472A77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984" w:type="dxa"/>
                      </w:tcPr>
                      <w:p w:rsidR="00210F4C" w:rsidRDefault="00210F4C" w:rsidP="00472A77">
                        <w:r w:rsidRPr="00385506">
                          <w:rPr>
                            <w:b/>
                            <w:bCs/>
                            <w:color w:val="002060"/>
                          </w:rPr>
                          <w:t>2/</w:t>
                        </w:r>
                        <w:r w:rsidRPr="00210F4C">
                          <w:rPr>
                            <w:b/>
                            <w:bCs/>
                            <w:u w:val="single"/>
                          </w:rPr>
                          <w:t>angor instable</w:t>
                        </w:r>
                        <w:r>
                          <w:t xml:space="preserve"> </w:t>
                        </w:r>
                      </w:p>
                      <w:p w:rsidR="00210F4C" w:rsidRDefault="00210F4C" w:rsidP="00472A77"/>
                      <w:p w:rsidR="00210F4C" w:rsidRPr="00FC214B" w:rsidRDefault="00210F4C" w:rsidP="00472A77">
                        <w:pPr>
                          <w:rPr>
                            <w:b/>
                            <w:bCs/>
                            <w:color w:val="FF0000"/>
                          </w:rPr>
                        </w:pPr>
                        <w:r w:rsidRPr="00FC214B">
                          <w:rPr>
                            <w:b/>
                            <w:bCs/>
                            <w:color w:val="FF0000"/>
                          </w:rPr>
                          <w:t>(</w:t>
                        </w:r>
                        <w:proofErr w:type="spellStart"/>
                        <w:r w:rsidRPr="00FC214B">
                          <w:rPr>
                            <w:b/>
                            <w:bCs/>
                            <w:color w:val="FF0000"/>
                          </w:rPr>
                          <w:t>Troponine</w:t>
                        </w:r>
                        <w:proofErr w:type="spellEnd"/>
                        <w:r w:rsidRPr="00FC214B">
                          <w:rPr>
                            <w:b/>
                            <w:bCs/>
                            <w:color w:val="FF0000"/>
                          </w:rPr>
                          <w:t xml:space="preserve"> -)</w:t>
                        </w:r>
                      </w:p>
                    </w:tc>
                    <w:tc>
                      <w:tcPr>
                        <w:tcW w:w="2261" w:type="dxa"/>
                        <w:vMerge/>
                      </w:tcPr>
                      <w:p w:rsidR="00210F4C" w:rsidRDefault="00210F4C" w:rsidP="004438F2"/>
                    </w:tc>
                  </w:tr>
                  <w:tr w:rsidR="00CB68FD" w:rsidTr="00385506">
                    <w:trPr>
                      <w:trHeight w:val="2046"/>
                    </w:trPr>
                    <w:tc>
                      <w:tcPr>
                        <w:tcW w:w="6345" w:type="dxa"/>
                        <w:vMerge/>
                      </w:tcPr>
                      <w:p w:rsidR="00210F4C" w:rsidRDefault="00210F4C" w:rsidP="008C1CAF"/>
                    </w:tc>
                    <w:tc>
                      <w:tcPr>
                        <w:tcW w:w="3387" w:type="dxa"/>
                      </w:tcPr>
                      <w:p w:rsidR="00FC214B" w:rsidRDefault="00FC214B" w:rsidP="00FC214B">
                        <w:r>
                          <w:t xml:space="preserve">(donc il y a une partie commune) </w:t>
                        </w:r>
                      </w:p>
                      <w:p w:rsidR="00FC214B" w:rsidRDefault="00FC214B" w:rsidP="00FC214B">
                        <w:r>
                          <w:t>(pas important)</w:t>
                        </w:r>
                      </w:p>
                      <w:p w:rsidR="00FC214B" w:rsidRPr="00A1652A" w:rsidRDefault="00FC214B" w:rsidP="00FC214B">
                        <w:r>
                          <w:t xml:space="preserve">En effet les plaquettes vont se fragmenter du caillot blanc --&gt; ces fragments vont obstruer des petites </w:t>
                        </w:r>
                        <w:proofErr w:type="spellStart"/>
                        <w:r>
                          <w:t>artériles</w:t>
                        </w:r>
                        <w:proofErr w:type="spellEnd"/>
                        <w:r>
                          <w:t xml:space="preserve">--&gt; ça entraines de petites </w:t>
                        </w:r>
                        <w:proofErr w:type="spellStart"/>
                        <w:r>
                          <w:t>infractus</w:t>
                        </w:r>
                        <w:proofErr w:type="spellEnd"/>
                        <w:r>
                          <w:t xml:space="preserve"> </w:t>
                        </w:r>
                      </w:p>
                      <w:p w:rsidR="00210F4C" w:rsidRDefault="00210F4C" w:rsidP="00472A77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984" w:type="dxa"/>
                      </w:tcPr>
                      <w:p w:rsidR="00210F4C" w:rsidRDefault="00210F4C" w:rsidP="00472A77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261" w:type="dxa"/>
                        <w:vMerge/>
                      </w:tcPr>
                      <w:p w:rsidR="00210F4C" w:rsidRDefault="00210F4C" w:rsidP="004438F2"/>
                    </w:tc>
                  </w:tr>
                </w:tbl>
                <w:p w:rsidR="00385506" w:rsidRDefault="00385506" w:rsidP="00385506">
                  <w:pPr>
                    <w:spacing w:after="0" w:line="240" w:lineRule="auto"/>
                  </w:pPr>
                  <w:r>
                    <w:tab/>
                  </w:r>
                  <w:r>
                    <w:tab/>
                  </w:r>
                </w:p>
                <w:p w:rsidR="00385506" w:rsidRDefault="00385506" w:rsidP="00385506">
                  <w:pPr>
                    <w:spacing w:after="0" w:line="240" w:lineRule="auto"/>
                  </w:pPr>
                </w:p>
                <w:p w:rsidR="00385506" w:rsidRPr="00385506" w:rsidRDefault="00385506" w:rsidP="00385506">
                  <w:pPr>
                    <w:spacing w:after="0" w:line="240" w:lineRule="auto"/>
                    <w:rPr>
                      <w:u w:val="single"/>
                    </w:rPr>
                  </w:pPr>
                  <w:r>
                    <w:tab/>
                  </w:r>
                  <w:r w:rsidRPr="00385506">
                    <w:rPr>
                      <w:u w:val="single"/>
                    </w:rPr>
                    <w:t>R</w:t>
                  </w:r>
                  <w:r>
                    <w:rPr>
                      <w:u w:val="single"/>
                    </w:rPr>
                    <w:t>EMAR</w:t>
                  </w:r>
                  <w:r w:rsidRPr="00385506">
                    <w:rPr>
                      <w:u w:val="single"/>
                    </w:rPr>
                    <w:t>QUE:</w:t>
                  </w:r>
                  <w:r w:rsidR="00150E58">
                    <w:rPr>
                      <w:u w:val="single"/>
                    </w:rPr>
                    <w:t xml:space="preserve"> (vu sur internet)</w:t>
                  </w:r>
                </w:p>
                <w:p w:rsidR="00385506" w:rsidRDefault="00385506" w:rsidP="00385506">
                  <w:pPr>
                    <w:spacing w:after="0" w:line="240" w:lineRule="auto"/>
                  </w:pP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 w:rsidRPr="00210F4C">
                    <w:rPr>
                      <w:b/>
                      <w:bCs/>
                    </w:rPr>
                    <w:t>LE SYNDROME CORONAIRE AIGU - SCA</w:t>
                  </w:r>
                  <w:r w:rsidRPr="00210F4C">
                    <w:t> </w:t>
                  </w:r>
                  <w:r w:rsidRPr="00210F4C">
                    <w:br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210F4C">
                    <w:t xml:space="preserve">On regroupe actuellement sous le nom de Syndrome coronaire aigu (SCA) les évènements cliniquement évocateurs </w:t>
                  </w:r>
                  <w:r>
                    <w:t xml:space="preserve"> </w:t>
                  </w:r>
                  <w:r w:rsidRPr="00210F4C">
                    <w:t>suivants:</w:t>
                  </w:r>
                </w:p>
                <w:p w:rsidR="00385506" w:rsidRPr="00385506" w:rsidRDefault="00385506" w:rsidP="00385506">
                  <w:pPr>
                    <w:spacing w:after="0" w:line="240" w:lineRule="auto"/>
                    <w:rPr>
                      <w:color w:val="000000" w:themeColor="text1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 w:rsidRPr="00210F4C">
                    <w:t>----</w:t>
                  </w:r>
                  <w:hyperlink r:id="rId7" w:history="1">
                    <w:r w:rsidRPr="00385506">
                      <w:rPr>
                        <w:rStyle w:val="Lienhypertexte"/>
                        <w:color w:val="000000" w:themeColor="text1"/>
                      </w:rPr>
                      <w:t>L'infarctus du myocarde complet </w:t>
                    </w:r>
                  </w:hyperlink>
                  <w:r w:rsidRPr="00385506">
                    <w:rPr>
                      <w:color w:val="000000" w:themeColor="text1"/>
                    </w:rPr>
                    <w:t>(Douleur +, ECG + et marqueurs +)</w:t>
                  </w:r>
                  <w:r w:rsidRPr="00385506">
                    <w:rPr>
                      <w:color w:val="000000" w:themeColor="text1"/>
                    </w:rPr>
                    <w:br/>
                  </w:r>
                  <w:r>
                    <w:rPr>
                      <w:color w:val="000000" w:themeColor="text1"/>
                    </w:rPr>
                    <w:tab/>
                  </w:r>
                  <w:r>
                    <w:rPr>
                      <w:color w:val="000000" w:themeColor="text1"/>
                    </w:rPr>
                    <w:tab/>
                  </w:r>
                  <w:r>
                    <w:rPr>
                      <w:color w:val="000000" w:themeColor="text1"/>
                    </w:rPr>
                    <w:tab/>
                  </w:r>
                  <w:r w:rsidRPr="00385506">
                    <w:rPr>
                      <w:color w:val="000000" w:themeColor="text1"/>
                    </w:rPr>
                    <w:t>---- L'infarctus du myocarde sans onde Q (Douleur +, ECG - mais marqueurs +)</w:t>
                  </w:r>
                  <w:r w:rsidRPr="00385506">
                    <w:rPr>
                      <w:color w:val="000000" w:themeColor="text1"/>
                    </w:rPr>
                    <w:br/>
                  </w:r>
                  <w:r>
                    <w:rPr>
                      <w:color w:val="000000" w:themeColor="text1"/>
                    </w:rPr>
                    <w:tab/>
                  </w:r>
                  <w:r>
                    <w:rPr>
                      <w:color w:val="000000" w:themeColor="text1"/>
                    </w:rPr>
                    <w:tab/>
                  </w:r>
                  <w:r>
                    <w:rPr>
                      <w:color w:val="000000" w:themeColor="text1"/>
                    </w:rPr>
                    <w:tab/>
                  </w:r>
                  <w:r w:rsidRPr="00385506">
                    <w:rPr>
                      <w:color w:val="000000" w:themeColor="text1"/>
                    </w:rPr>
                    <w:t>---- </w:t>
                  </w:r>
                  <w:hyperlink r:id="rId8" w:history="1">
                    <w:r w:rsidRPr="00385506">
                      <w:rPr>
                        <w:rStyle w:val="Lienhypertexte"/>
                        <w:color w:val="000000" w:themeColor="text1"/>
                      </w:rPr>
                      <w:t>Le syndrome de menace ou angor instable (Douleur +, ECG -, marqueurs - mais à suivre sur 24 heures)</w:t>
                    </w:r>
                  </w:hyperlink>
                </w:p>
                <w:p w:rsidR="00ED412C" w:rsidRDefault="00ED412C" w:rsidP="00385506">
                  <w:pPr>
                    <w:jc w:val="both"/>
                  </w:pPr>
                </w:p>
              </w:txbxContent>
            </v:textbox>
          </v:shape>
        </w:pict>
      </w: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385506" w:rsidRDefault="00385506" w:rsidP="00142C4F">
      <w:pPr>
        <w:spacing w:after="0" w:line="240" w:lineRule="auto"/>
      </w:pPr>
    </w:p>
    <w:p w:rsidR="00ED412C" w:rsidRPr="00385506" w:rsidRDefault="00ED412C" w:rsidP="00142C4F">
      <w:pPr>
        <w:spacing w:after="0" w:line="240" w:lineRule="auto"/>
        <w:rPr>
          <w:color w:val="000000" w:themeColor="text1"/>
        </w:rPr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ED412C" w:rsidRDefault="00ED412C" w:rsidP="00142C4F">
      <w:pPr>
        <w:spacing w:after="0" w:line="240" w:lineRule="auto"/>
      </w:pPr>
    </w:p>
    <w:p w:rsidR="00132A5C" w:rsidRDefault="00132A5C" w:rsidP="004438F2">
      <w:pPr>
        <w:pStyle w:val="Titre1"/>
      </w:pPr>
      <w:r>
        <w:t>CLINIQUE:</w:t>
      </w:r>
    </w:p>
    <w:p w:rsidR="00132A5C" w:rsidRDefault="00132A5C" w:rsidP="00142C4F">
      <w:pPr>
        <w:spacing w:after="0" w:line="240" w:lineRule="auto"/>
      </w:pPr>
      <w:r>
        <w:t>DEUX TABLEAUX CLINIQUES:</w:t>
      </w:r>
    </w:p>
    <w:p w:rsidR="00132A5C" w:rsidRDefault="00132A5C" w:rsidP="00142C4F">
      <w:pPr>
        <w:spacing w:after="0" w:line="240" w:lineRule="auto"/>
      </w:pPr>
      <w:r>
        <w:t xml:space="preserve">1/Patients douleurs thoraciques permanentes </w:t>
      </w:r>
      <w:r w:rsidRPr="00D3749F">
        <w:rPr>
          <w:u w:val="single"/>
        </w:rPr>
        <w:t>&gt;30min</w:t>
      </w:r>
      <w:r>
        <w:t xml:space="preserve"> </w:t>
      </w:r>
      <w:r w:rsidRPr="00D3749F">
        <w:rPr>
          <w:b/>
          <w:bCs/>
        </w:rPr>
        <w:t xml:space="preserve">IDM </w:t>
      </w:r>
    </w:p>
    <w:p w:rsidR="00132A5C" w:rsidRDefault="00132A5C" w:rsidP="00132A5C">
      <w:pPr>
        <w:spacing w:after="0" w:line="240" w:lineRule="auto"/>
      </w:pPr>
      <w:r>
        <w:t xml:space="preserve">2/Patients douleurs thoraciques qui ne sont pas permanentes </w:t>
      </w:r>
      <w:r w:rsidRPr="00D3749F">
        <w:rPr>
          <w:u w:val="single"/>
        </w:rPr>
        <w:t>&lt;30min</w:t>
      </w:r>
      <w:r>
        <w:t xml:space="preserve"> </w:t>
      </w:r>
      <w:r w:rsidRPr="00D3749F">
        <w:rPr>
          <w:b/>
          <w:bCs/>
        </w:rPr>
        <w:t>ST-</w:t>
      </w:r>
    </w:p>
    <w:p w:rsidR="00132A5C" w:rsidRDefault="00132A5C" w:rsidP="00132A5C">
      <w:pPr>
        <w:spacing w:after="0" w:line="240" w:lineRule="auto"/>
      </w:pPr>
    </w:p>
    <w:p w:rsidR="00132A5C" w:rsidRPr="00D3749F" w:rsidRDefault="00304266" w:rsidP="00132A5C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D3749F">
        <w:rPr>
          <w:b/>
          <w:bCs/>
          <w:color w:val="006600"/>
          <w:sz w:val="24"/>
          <w:szCs w:val="24"/>
        </w:rPr>
        <w:t>T</w:t>
      </w:r>
      <w:r w:rsidR="00084040" w:rsidRPr="00D3749F">
        <w:rPr>
          <w:b/>
          <w:bCs/>
          <w:color w:val="006600"/>
          <w:sz w:val="24"/>
          <w:szCs w:val="24"/>
        </w:rPr>
        <w:t>ableau clinique de l'angine de poitrine</w:t>
      </w:r>
      <w:r w:rsidR="008A4EF5" w:rsidRPr="00D3749F">
        <w:rPr>
          <w:b/>
          <w:bCs/>
          <w:color w:val="006600"/>
          <w:sz w:val="24"/>
          <w:szCs w:val="24"/>
        </w:rPr>
        <w:t>(=angor)</w:t>
      </w:r>
      <w:r w:rsidR="00084040" w:rsidRPr="00D3749F">
        <w:rPr>
          <w:b/>
          <w:bCs/>
          <w:color w:val="006600"/>
          <w:sz w:val="24"/>
          <w:szCs w:val="24"/>
        </w:rPr>
        <w:t>:</w:t>
      </w:r>
    </w:p>
    <w:p w:rsidR="00084040" w:rsidRDefault="00084040" w:rsidP="003C040E">
      <w:pPr>
        <w:spacing w:after="0" w:line="240" w:lineRule="auto"/>
      </w:pPr>
      <w:r>
        <w:t>il s'agit de douleur  thoracique</w:t>
      </w:r>
      <w:r w:rsidR="008A4EF5">
        <w:t xml:space="preserve"> </w:t>
      </w:r>
      <w:r w:rsidR="008A4EF5" w:rsidRPr="00D3749F">
        <w:rPr>
          <w:u w:val="single"/>
        </w:rPr>
        <w:t>rétro</w:t>
      </w:r>
      <w:r w:rsidR="003C040E">
        <w:rPr>
          <w:u w:val="single"/>
        </w:rPr>
        <w:t>-</w:t>
      </w:r>
      <w:r w:rsidR="008A4EF5" w:rsidRPr="00D3749F">
        <w:rPr>
          <w:u w:val="single"/>
        </w:rPr>
        <w:t>sternale</w:t>
      </w:r>
      <w:r w:rsidR="008A4EF5">
        <w:t xml:space="preserve">, </w:t>
      </w:r>
      <w:r w:rsidR="008A4EF5" w:rsidRPr="00D3749F">
        <w:rPr>
          <w:u w:val="single"/>
        </w:rPr>
        <w:t>constructives</w:t>
      </w:r>
      <w:r w:rsidR="008A4EF5">
        <w:t xml:space="preserve">, </w:t>
      </w:r>
      <w:r w:rsidR="008A4EF5" w:rsidRPr="00D3749F">
        <w:rPr>
          <w:u w:val="single"/>
        </w:rPr>
        <w:t>intenses</w:t>
      </w:r>
      <w:r w:rsidR="008A4EF5">
        <w:t xml:space="preserve">, (parfais sensation de mort) </w:t>
      </w:r>
      <w:r w:rsidR="008A4EF5" w:rsidRPr="00D3749F">
        <w:rPr>
          <w:u w:val="single"/>
        </w:rPr>
        <w:t>qui irradie</w:t>
      </w:r>
      <w:r w:rsidR="008A4EF5">
        <w:t xml:space="preserve">( vers la </w:t>
      </w:r>
      <w:r w:rsidR="00870454">
        <w:t>mâchoire</w:t>
      </w:r>
      <w:r w:rsidR="008A4EF5">
        <w:t xml:space="preserve"> inférieure, le membre </w:t>
      </w:r>
      <w:r w:rsidR="00870454">
        <w:t>supérieur</w:t>
      </w:r>
      <w:r w:rsidR="008A4EF5">
        <w:t xml:space="preserve"> gauche, surt</w:t>
      </w:r>
      <w:r w:rsidR="00D3749F">
        <w:t>ou</w:t>
      </w:r>
      <w:r w:rsidR="008A4EF5">
        <w:t xml:space="preserve">t vers le poignet gauche, parfois vers les deux membre avec une sensation de menotte) </w:t>
      </w:r>
      <w:r w:rsidR="008A4EF5" w:rsidRPr="00D3749F">
        <w:rPr>
          <w:u w:val="single"/>
        </w:rPr>
        <w:t>dure &lt; 30 min</w:t>
      </w:r>
    </w:p>
    <w:p w:rsidR="008A4EF5" w:rsidRDefault="008A4EF5" w:rsidP="008A4EF5">
      <w:pPr>
        <w:spacing w:after="0" w:line="240" w:lineRule="auto"/>
      </w:pPr>
      <w:r>
        <w:t xml:space="preserve">-peut </w:t>
      </w:r>
      <w:r w:rsidR="00D3749F">
        <w:t>être</w:t>
      </w:r>
      <w:r>
        <w:t xml:space="preserve"> soulagé par la </w:t>
      </w:r>
      <w:r w:rsidRPr="00D3749F">
        <w:rPr>
          <w:u w:val="single"/>
        </w:rPr>
        <w:t>trinitrine</w:t>
      </w:r>
      <w:r>
        <w:t xml:space="preserve"> (lève vasoconstriction) </w:t>
      </w:r>
    </w:p>
    <w:p w:rsidR="008A4EF5" w:rsidRDefault="008A4EF5" w:rsidP="00D3749F">
      <w:pPr>
        <w:spacing w:after="0" w:line="240" w:lineRule="auto"/>
      </w:pPr>
      <w:r>
        <w:t>-</w:t>
      </w:r>
      <w:r w:rsidR="009E6E5B">
        <w:t xml:space="preserve">douleur </w:t>
      </w:r>
      <w:r>
        <w:t>peut sur</w:t>
      </w:r>
      <w:r w:rsidR="009E6E5B">
        <w:t xml:space="preserve">venir  spontanément </w:t>
      </w:r>
      <w:r w:rsidR="00D3749F">
        <w:t>ou</w:t>
      </w:r>
      <w:r w:rsidR="009E6E5B">
        <w:t xml:space="preserve"> à l'effort</w:t>
      </w:r>
    </w:p>
    <w:p w:rsidR="00304266" w:rsidRDefault="00304266" w:rsidP="009E6E5B">
      <w:pPr>
        <w:spacing w:after="0" w:line="240" w:lineRule="auto"/>
      </w:pPr>
    </w:p>
    <w:p w:rsidR="00304266" w:rsidRPr="00D3749F" w:rsidRDefault="009316A2" w:rsidP="00304266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D3749F">
        <w:rPr>
          <w:b/>
          <w:bCs/>
          <w:color w:val="006600"/>
          <w:sz w:val="24"/>
          <w:szCs w:val="24"/>
        </w:rPr>
        <w:t>O</w:t>
      </w:r>
      <w:r w:rsidR="009E6E5B" w:rsidRPr="00D3749F">
        <w:rPr>
          <w:b/>
          <w:bCs/>
          <w:color w:val="006600"/>
          <w:sz w:val="24"/>
          <w:szCs w:val="24"/>
        </w:rPr>
        <w:t xml:space="preserve">n distingue 5 </w:t>
      </w:r>
      <w:r w:rsidR="00304266" w:rsidRPr="00D3749F">
        <w:rPr>
          <w:b/>
          <w:bCs/>
          <w:color w:val="006600"/>
          <w:sz w:val="24"/>
          <w:szCs w:val="24"/>
        </w:rPr>
        <w:t>sous-</w:t>
      </w:r>
      <w:r w:rsidR="009E6E5B" w:rsidRPr="00D3749F">
        <w:rPr>
          <w:b/>
          <w:bCs/>
          <w:color w:val="006600"/>
          <w:sz w:val="24"/>
          <w:szCs w:val="24"/>
        </w:rPr>
        <w:t>entité cliniques de l'angor instable:</w:t>
      </w:r>
    </w:p>
    <w:p w:rsidR="009E6E5B" w:rsidRDefault="003B53E4" w:rsidP="009E6E5B">
      <w:pPr>
        <w:spacing w:after="0" w:line="240" w:lineRule="auto"/>
      </w:pPr>
      <w:r w:rsidRPr="003C040E">
        <w:rPr>
          <w:color w:val="0070C0"/>
        </w:rPr>
        <w:t>1/</w:t>
      </w:r>
      <w:r w:rsidR="009E6E5B" w:rsidRPr="003C040E">
        <w:rPr>
          <w:color w:val="0070C0"/>
        </w:rPr>
        <w:t>Angor de Crescendo:</w:t>
      </w:r>
      <w:r w:rsidR="009E6E5B">
        <w:t xml:space="preserve"> Angor aggravé (même angor depuis mois mais aggravé)</w:t>
      </w:r>
    </w:p>
    <w:p w:rsidR="009E6E5B" w:rsidRDefault="003B53E4" w:rsidP="009E6E5B">
      <w:pPr>
        <w:spacing w:after="0" w:line="240" w:lineRule="auto"/>
      </w:pPr>
      <w:r w:rsidRPr="003C040E">
        <w:rPr>
          <w:color w:val="0070C0"/>
        </w:rPr>
        <w:t>2/</w:t>
      </w:r>
      <w:r w:rsidR="009E6E5B" w:rsidRPr="003C040E">
        <w:rPr>
          <w:color w:val="0070C0"/>
        </w:rPr>
        <w:t>Angor de Novo:</w:t>
      </w:r>
      <w:r w:rsidR="009E6E5B">
        <w:t xml:space="preserve"> Angor récent: date &lt;1 mois </w:t>
      </w:r>
    </w:p>
    <w:p w:rsidR="00132A5C" w:rsidRDefault="003B53E4" w:rsidP="00142C4F">
      <w:pPr>
        <w:spacing w:after="0" w:line="240" w:lineRule="auto"/>
      </w:pPr>
      <w:r w:rsidRPr="003C040E">
        <w:rPr>
          <w:color w:val="0070C0"/>
        </w:rPr>
        <w:t>3/Insuffisance coronarienne aigue:</w:t>
      </w:r>
      <w:r>
        <w:t xml:space="preserve">  grave: plusieurs crises de douleurs par jour(grande fréquence de douleur qui surviennent spontanément )</w:t>
      </w:r>
    </w:p>
    <w:p w:rsidR="003B53E4" w:rsidRDefault="003B53E4" w:rsidP="00142C4F">
      <w:pPr>
        <w:spacing w:after="0" w:line="240" w:lineRule="auto"/>
      </w:pPr>
      <w:r w:rsidRPr="003C040E">
        <w:rPr>
          <w:color w:val="0070C0"/>
        </w:rPr>
        <w:t xml:space="preserve">4/Angor de </w:t>
      </w:r>
      <w:proofErr w:type="spellStart"/>
      <w:r w:rsidRPr="003C040E">
        <w:rPr>
          <w:color w:val="0070C0"/>
        </w:rPr>
        <w:t>Prinzmetal</w:t>
      </w:r>
      <w:proofErr w:type="spellEnd"/>
      <w:r w:rsidRPr="003C040E">
        <w:rPr>
          <w:color w:val="0070C0"/>
        </w:rPr>
        <w:t>:</w:t>
      </w:r>
      <w:r>
        <w:t xml:space="preserve"> Pas de caillot ,pas de rupture de la plaque ,  pas de plaque d'</w:t>
      </w:r>
      <w:proofErr w:type="spellStart"/>
      <w:r>
        <w:t>atherome</w:t>
      </w:r>
      <w:proofErr w:type="spellEnd"/>
      <w:r>
        <w:t xml:space="preserve"> mais tout simplement un spasme</w:t>
      </w:r>
      <w:r w:rsidRPr="003B53E4">
        <w:t xml:space="preserve"> </w:t>
      </w:r>
      <w:r>
        <w:t>coronaire: vasoconstriction coronaire</w:t>
      </w:r>
    </w:p>
    <w:p w:rsidR="003B53E4" w:rsidRDefault="002A044B" w:rsidP="00142C4F">
      <w:pPr>
        <w:spacing w:after="0" w:line="240" w:lineRule="auto"/>
      </w:pPr>
      <w:r w:rsidRPr="003C040E">
        <w:rPr>
          <w:color w:val="0070C0"/>
        </w:rPr>
        <w:t xml:space="preserve">5/ syndrome de menace d'extension de l' IDM: </w:t>
      </w:r>
      <w:r w:rsidR="000D7125">
        <w:t>douleur même après 24h !</w:t>
      </w:r>
    </w:p>
    <w:p w:rsidR="000D7125" w:rsidRDefault="000D7125" w:rsidP="00142C4F">
      <w:pPr>
        <w:spacing w:after="0" w:line="240" w:lineRule="auto"/>
      </w:pPr>
      <w:r>
        <w:t>(Forme d'angor instable)</w:t>
      </w:r>
    </w:p>
    <w:p w:rsidR="000D7125" w:rsidRDefault="000D7125" w:rsidP="00142C4F">
      <w:pPr>
        <w:spacing w:after="0" w:line="240" w:lineRule="auto"/>
      </w:pPr>
    </w:p>
    <w:p w:rsidR="000D7125" w:rsidRDefault="000D7125" w:rsidP="003C040E">
      <w:pPr>
        <w:spacing w:after="0" w:line="240" w:lineRule="auto"/>
      </w:pPr>
      <w:r w:rsidRPr="00BF0264">
        <w:rPr>
          <w:b/>
          <w:bCs/>
          <w:u w:val="single"/>
        </w:rPr>
        <w:t>Angor Stable:</w:t>
      </w:r>
      <w:r>
        <w:t xml:space="preserve"> (pas SCA): douleur angineuse suite à un effort ; même tableau (</w:t>
      </w:r>
      <w:r w:rsidR="003C040E">
        <w:t>rétro-sternale</w:t>
      </w:r>
      <w:r>
        <w:t>, , ,</w:t>
      </w:r>
      <w:r w:rsidR="00B374D0">
        <w:t xml:space="preserve"> soulagé trinitrine...</w:t>
      </w:r>
      <w:r>
        <w:t xml:space="preserve">) la douleur varie selon </w:t>
      </w:r>
      <w:r w:rsidR="003C040E">
        <w:t>degrés</w:t>
      </w:r>
      <w:r>
        <w:t xml:space="preserve"> de  sténose et disparait au repos</w:t>
      </w:r>
    </w:p>
    <w:p w:rsidR="000D7125" w:rsidRDefault="000D7125" w:rsidP="00142C4F">
      <w:pPr>
        <w:spacing w:after="0" w:line="240" w:lineRule="auto"/>
      </w:pPr>
      <w:r>
        <w:t xml:space="preserve">pas de rupture de la plaque </w:t>
      </w:r>
    </w:p>
    <w:p w:rsidR="009316A2" w:rsidRDefault="009316A2" w:rsidP="00B374D0">
      <w:pPr>
        <w:spacing w:after="0" w:line="240" w:lineRule="auto"/>
      </w:pPr>
    </w:p>
    <w:p w:rsidR="000D7125" w:rsidRPr="00BF0264" w:rsidRDefault="00B374D0" w:rsidP="00B374D0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BF0264">
        <w:rPr>
          <w:b/>
          <w:bCs/>
          <w:color w:val="006600"/>
          <w:sz w:val="24"/>
          <w:szCs w:val="24"/>
        </w:rPr>
        <w:t xml:space="preserve">Quand un patient se </w:t>
      </w:r>
      <w:r w:rsidR="00870454" w:rsidRPr="00BF0264">
        <w:rPr>
          <w:b/>
          <w:bCs/>
          <w:color w:val="006600"/>
          <w:sz w:val="24"/>
          <w:szCs w:val="24"/>
        </w:rPr>
        <w:t>présence</w:t>
      </w:r>
      <w:r w:rsidRPr="00BF0264">
        <w:rPr>
          <w:b/>
          <w:bCs/>
          <w:color w:val="006600"/>
          <w:sz w:val="24"/>
          <w:szCs w:val="24"/>
        </w:rPr>
        <w:t xml:space="preserve"> avec douleurs Thoracique, </w:t>
      </w:r>
      <w:r w:rsidR="000D7125" w:rsidRPr="00BF0264">
        <w:rPr>
          <w:b/>
          <w:bCs/>
          <w:color w:val="006600"/>
          <w:sz w:val="24"/>
          <w:szCs w:val="24"/>
        </w:rPr>
        <w:t xml:space="preserve">Comment </w:t>
      </w:r>
      <w:r w:rsidRPr="00BF0264">
        <w:rPr>
          <w:b/>
          <w:bCs/>
          <w:color w:val="006600"/>
          <w:sz w:val="24"/>
          <w:szCs w:val="24"/>
        </w:rPr>
        <w:t>savoir si vraiment</w:t>
      </w:r>
      <w:r w:rsidR="00BF0264" w:rsidRPr="00BF0264">
        <w:rPr>
          <w:b/>
          <w:bCs/>
          <w:color w:val="006600"/>
          <w:sz w:val="24"/>
          <w:szCs w:val="24"/>
        </w:rPr>
        <w:t xml:space="preserve"> la </w:t>
      </w:r>
      <w:r w:rsidRPr="00BF0264">
        <w:rPr>
          <w:b/>
          <w:bCs/>
          <w:color w:val="006600"/>
          <w:sz w:val="24"/>
          <w:szCs w:val="24"/>
        </w:rPr>
        <w:t xml:space="preserve"> douleur thoracique est d'origine coronarienne qui disparait au repos</w:t>
      </w:r>
      <w:r w:rsidR="00BF0264">
        <w:rPr>
          <w:b/>
          <w:bCs/>
          <w:color w:val="006600"/>
          <w:sz w:val="24"/>
          <w:szCs w:val="24"/>
        </w:rPr>
        <w:t>?</w:t>
      </w:r>
    </w:p>
    <w:p w:rsidR="00BF0264" w:rsidRDefault="000D7125" w:rsidP="00B374D0">
      <w:pPr>
        <w:spacing w:after="0" w:line="240" w:lineRule="auto"/>
        <w:rPr>
          <w:u w:val="single"/>
        </w:rPr>
      </w:pPr>
      <w:r>
        <w:t xml:space="preserve">=&gt; </w:t>
      </w:r>
      <w:r w:rsidR="00B374D0">
        <w:t xml:space="preserve">on fait une </w:t>
      </w:r>
      <w:r w:rsidR="00B374D0" w:rsidRPr="00BF0264">
        <w:rPr>
          <w:b/>
          <w:bCs/>
        </w:rPr>
        <w:t>épreuve d'effort</w:t>
      </w:r>
      <w:r w:rsidR="00B374D0">
        <w:t>: on provoque la douleur et on enregistre l'</w:t>
      </w:r>
      <w:r w:rsidR="00B374D0" w:rsidRPr="00B374D0">
        <w:rPr>
          <w:u w:val="single"/>
        </w:rPr>
        <w:t>ECG</w:t>
      </w:r>
    </w:p>
    <w:p w:rsidR="000D7125" w:rsidRDefault="00B374D0" w:rsidP="00B374D0">
      <w:pPr>
        <w:spacing w:after="0" w:line="240" w:lineRule="auto"/>
      </w:pPr>
      <w:r>
        <w:rPr>
          <w:u w:val="single"/>
        </w:rPr>
        <w:t xml:space="preserve"> </w:t>
      </w:r>
      <w:r w:rsidRPr="00B374D0">
        <w:t>sinon</w:t>
      </w:r>
      <w:r>
        <w:t xml:space="preserve"> si c'est pas réalisable:</w:t>
      </w:r>
      <w:r w:rsidRPr="00B374D0">
        <w:t xml:space="preserve"> </w:t>
      </w:r>
      <w:r w:rsidRPr="00BF0264">
        <w:rPr>
          <w:b/>
          <w:bCs/>
        </w:rPr>
        <w:t>scintigraphie Myocardique</w:t>
      </w:r>
      <w:r w:rsidR="00BF0264">
        <w:rPr>
          <w:b/>
          <w:bCs/>
        </w:rPr>
        <w:t xml:space="preserve"> </w:t>
      </w:r>
      <w:r w:rsidR="00BF0264">
        <w:t>(</w:t>
      </w:r>
      <w:r>
        <w:t xml:space="preserve">injecter </w:t>
      </w:r>
      <w:r w:rsidR="00870454" w:rsidRPr="00BF0264">
        <w:rPr>
          <w:u w:val="single"/>
        </w:rPr>
        <w:t>Thallium</w:t>
      </w:r>
      <w:r>
        <w:t xml:space="preserve">: zones </w:t>
      </w:r>
      <w:proofErr w:type="spellStart"/>
      <w:r w:rsidR="00870454">
        <w:t>ischémié</w:t>
      </w:r>
      <w:proofErr w:type="spellEnd"/>
      <w:r>
        <w:t xml:space="preserve"> ne fixe pas </w:t>
      </w:r>
      <w:r w:rsidR="00870454">
        <w:t>Thallium</w:t>
      </w:r>
      <w:r>
        <w:t>: troues) pour détecter ischémie</w:t>
      </w:r>
    </w:p>
    <w:p w:rsidR="00B374D0" w:rsidRDefault="00B374D0" w:rsidP="00B374D0">
      <w:pPr>
        <w:spacing w:after="0" w:line="240" w:lineRule="auto"/>
      </w:pPr>
      <w:r>
        <w:t>sinon si on est sure que c'est une maladie coronaire :</w:t>
      </w:r>
      <w:r w:rsidRPr="00BF0264">
        <w:rPr>
          <w:b/>
          <w:bCs/>
        </w:rPr>
        <w:t>coronographie</w:t>
      </w:r>
    </w:p>
    <w:p w:rsidR="009316A2" w:rsidRDefault="009316A2" w:rsidP="009316A2">
      <w:pPr>
        <w:spacing w:after="0" w:line="240" w:lineRule="auto"/>
      </w:pPr>
    </w:p>
    <w:p w:rsidR="00BF0264" w:rsidRDefault="00BF0264" w:rsidP="00BF0264">
      <w:pPr>
        <w:spacing w:after="0" w:line="240" w:lineRule="auto"/>
      </w:pPr>
      <w:r>
        <w:t xml:space="preserve">Remarque Importante: dans l'angor instable on a pas le droit de faire une épreuve d'effort: c'est contre indiqué! </w:t>
      </w:r>
    </w:p>
    <w:p w:rsidR="00BF0264" w:rsidRDefault="00BF0264" w:rsidP="00BF0264">
      <w:pPr>
        <w:spacing w:after="0" w:line="240" w:lineRule="auto"/>
      </w:pPr>
      <w:r>
        <w:t xml:space="preserve">=&gt; ECG! </w:t>
      </w:r>
    </w:p>
    <w:p w:rsidR="00BF0264" w:rsidRDefault="00BF0264" w:rsidP="00BF0264">
      <w:pPr>
        <w:spacing w:after="0" w:line="240" w:lineRule="auto"/>
      </w:pPr>
      <w:r>
        <w:lastRenderedPageBreak/>
        <w:t>soit on trouve des modification de ECG soit on ne trouve pas: DANS LES DEUX CAS on considère que le malade a un SCA; même un malade qui consulte pour une douleur thoracique et chez qui l'examen ne montre rien, on l'hospitalise:</w:t>
      </w:r>
    </w:p>
    <w:p w:rsidR="00BF0264" w:rsidRPr="00BF0264" w:rsidRDefault="00BF0264" w:rsidP="00BF0264">
      <w:pPr>
        <w:spacing w:after="0" w:line="240" w:lineRule="auto"/>
        <w:rPr>
          <w:b/>
          <w:bCs/>
          <w:color w:val="FF0000"/>
        </w:rPr>
      </w:pPr>
      <w:r w:rsidRPr="00BF0264">
        <w:rPr>
          <w:b/>
          <w:bCs/>
          <w:color w:val="FF0000"/>
        </w:rPr>
        <w:t>Toute douleurs thoracique évocatrice d'angine de poitrine est une douleur d'origine coronarienne  jusqu'à preuve du contraire! =&gt; Hospitalisation + surveillance</w:t>
      </w:r>
    </w:p>
    <w:p w:rsidR="00BF0264" w:rsidRDefault="00BF0264" w:rsidP="009316A2">
      <w:pPr>
        <w:spacing w:after="0" w:line="240" w:lineRule="auto"/>
      </w:pPr>
    </w:p>
    <w:p w:rsidR="00BF0264" w:rsidRDefault="00BF0264" w:rsidP="009316A2">
      <w:pPr>
        <w:spacing w:after="0" w:line="240" w:lineRule="auto"/>
      </w:pPr>
    </w:p>
    <w:p w:rsidR="009316A2" w:rsidRDefault="009316A2" w:rsidP="009316A2">
      <w:pPr>
        <w:spacing w:after="0" w:line="240" w:lineRule="auto"/>
      </w:pPr>
      <w:r>
        <w:t xml:space="preserve">Maladie coronaire: pas de cause concrète(germes par ex) : plutôt des </w:t>
      </w:r>
      <w:r w:rsidRPr="00BF0264">
        <w:rPr>
          <w:b/>
          <w:bCs/>
        </w:rPr>
        <w:t>facteurs de risques</w:t>
      </w:r>
      <w:r>
        <w:t xml:space="preserve"> ( de l'</w:t>
      </w:r>
      <w:r w:rsidR="00BF0264">
        <w:t>athérosclérose</w:t>
      </w:r>
      <w:r>
        <w:t>!!!)</w:t>
      </w:r>
    </w:p>
    <w:p w:rsidR="009316A2" w:rsidRDefault="009316A2" w:rsidP="00B374D0">
      <w:pPr>
        <w:spacing w:after="0" w:line="240" w:lineRule="auto"/>
      </w:pPr>
    </w:p>
    <w:p w:rsidR="00870454" w:rsidRDefault="009316A2" w:rsidP="009316A2">
      <w:pPr>
        <w:pStyle w:val="Titre1"/>
      </w:pPr>
      <w:r>
        <w:t>FACTEURS DE RISQUES (par ordre de gravité):</w:t>
      </w:r>
    </w:p>
    <w:p w:rsidR="00870454" w:rsidRDefault="00870454" w:rsidP="00870454">
      <w:pPr>
        <w:spacing w:after="0" w:line="240" w:lineRule="auto"/>
      </w:pPr>
      <w:r>
        <w:t xml:space="preserve">1) Diabète </w:t>
      </w:r>
    </w:p>
    <w:p w:rsidR="00870454" w:rsidRDefault="00870454" w:rsidP="00870454">
      <w:pPr>
        <w:spacing w:after="0" w:line="240" w:lineRule="auto"/>
      </w:pPr>
      <w:r>
        <w:t>2) Tabagisme</w:t>
      </w:r>
    </w:p>
    <w:p w:rsidR="00870454" w:rsidRDefault="00870454" w:rsidP="00870454">
      <w:pPr>
        <w:spacing w:after="0" w:line="240" w:lineRule="auto"/>
      </w:pPr>
      <w:r>
        <w:t xml:space="preserve">3)Hypercholestérolémie </w:t>
      </w:r>
    </w:p>
    <w:p w:rsidR="00870454" w:rsidRDefault="00870454" w:rsidP="00870454">
      <w:pPr>
        <w:spacing w:after="0" w:line="240" w:lineRule="auto"/>
      </w:pPr>
      <w:r>
        <w:t xml:space="preserve">4) </w:t>
      </w:r>
      <w:proofErr w:type="spellStart"/>
      <w:r>
        <w:t>HypoHDLémie</w:t>
      </w:r>
      <w:proofErr w:type="spellEnd"/>
    </w:p>
    <w:p w:rsidR="00870454" w:rsidRDefault="00870454" w:rsidP="00870454">
      <w:pPr>
        <w:spacing w:after="0" w:line="240" w:lineRule="auto"/>
      </w:pPr>
      <w:r>
        <w:t>5) HTA</w:t>
      </w:r>
    </w:p>
    <w:p w:rsidR="00870454" w:rsidRDefault="00870454" w:rsidP="00870454">
      <w:pPr>
        <w:spacing w:after="0" w:line="240" w:lineRule="auto"/>
      </w:pPr>
      <w:r>
        <w:t>6) Stress</w:t>
      </w:r>
    </w:p>
    <w:p w:rsidR="00870454" w:rsidRDefault="00870454" w:rsidP="00870454">
      <w:pPr>
        <w:spacing w:after="0" w:line="240" w:lineRule="auto"/>
      </w:pPr>
      <w:r>
        <w:t>7)Sédentarité</w:t>
      </w:r>
    </w:p>
    <w:p w:rsidR="00870454" w:rsidRDefault="00870454" w:rsidP="00870454">
      <w:pPr>
        <w:spacing w:after="0" w:line="240" w:lineRule="auto"/>
      </w:pPr>
      <w:r>
        <w:t>=&gt; facteurs modifiables</w:t>
      </w:r>
    </w:p>
    <w:p w:rsidR="00870454" w:rsidRDefault="00870454" w:rsidP="00870454">
      <w:pPr>
        <w:spacing w:after="0" w:line="240" w:lineRule="auto"/>
      </w:pPr>
      <w:r>
        <w:t>+ Prédisposition génétiques (Interrogatoire+++)</w:t>
      </w:r>
    </w:p>
    <w:p w:rsidR="00870454" w:rsidRDefault="00870454" w:rsidP="00870454">
      <w:pPr>
        <w:spacing w:after="0" w:line="240" w:lineRule="auto"/>
      </w:pPr>
      <w:r>
        <w:t>-Age</w:t>
      </w:r>
    </w:p>
    <w:p w:rsidR="00870454" w:rsidRDefault="00870454" w:rsidP="00870454">
      <w:pPr>
        <w:spacing w:after="0" w:line="240" w:lineRule="auto"/>
      </w:pPr>
      <w:r>
        <w:t>-Sexe (Homme&gt;Femme avant ménopause)</w:t>
      </w:r>
    </w:p>
    <w:p w:rsidR="00870454" w:rsidRDefault="00870454" w:rsidP="00870454">
      <w:pPr>
        <w:spacing w:after="0" w:line="240" w:lineRule="auto"/>
      </w:pPr>
      <w:r>
        <w:t xml:space="preserve">ces facteurs ne sont pas additionnels ! (comme si une multiplication) </w:t>
      </w:r>
    </w:p>
    <w:p w:rsidR="00870454" w:rsidRDefault="00870454" w:rsidP="00870454">
      <w:pPr>
        <w:spacing w:after="0" w:line="240" w:lineRule="auto"/>
      </w:pPr>
    </w:p>
    <w:p w:rsidR="00973216" w:rsidRDefault="00973216" w:rsidP="000B4F33">
      <w:pPr>
        <w:spacing w:after="0" w:line="240" w:lineRule="auto"/>
        <w:rPr>
          <w:b/>
          <w:bCs/>
        </w:rPr>
      </w:pPr>
    </w:p>
    <w:p w:rsidR="009316A2" w:rsidRPr="009316A2" w:rsidRDefault="00973216" w:rsidP="009316A2">
      <w:pPr>
        <w:pStyle w:val="Titre1"/>
      </w:pPr>
      <w:r w:rsidRPr="009316A2">
        <w:t>DIAGNOSTIC</w:t>
      </w:r>
    </w:p>
    <w:p w:rsidR="00AE3CA0" w:rsidRDefault="00AE3CA0" w:rsidP="00AE3CA0">
      <w:pPr>
        <w:spacing w:after="0" w:line="240" w:lineRule="auto"/>
      </w:pPr>
      <w:r>
        <w:t xml:space="preserve">Tout patient de ce type doit être amené aux urgences </w:t>
      </w:r>
    </w:p>
    <w:p w:rsidR="00AE3CA0" w:rsidRDefault="00AE3CA0" w:rsidP="00AE3CA0">
      <w:pPr>
        <w:spacing w:after="0" w:line="240" w:lineRule="auto"/>
      </w:pPr>
      <w:r w:rsidRPr="00495911">
        <w:t>Bilan</w:t>
      </w:r>
      <w:r>
        <w:br/>
        <w:t>ECG (ST-/ST+,sous décalage...)</w:t>
      </w:r>
    </w:p>
    <w:p w:rsidR="00AE3CA0" w:rsidRPr="00973216" w:rsidRDefault="00AE3CA0" w:rsidP="00AE3CA0">
      <w:pPr>
        <w:spacing w:after="0" w:line="240" w:lineRule="auto"/>
      </w:pPr>
      <w:r>
        <w:t xml:space="preserve">bilan enzymatique (systématiquement </w:t>
      </w:r>
      <w:proofErr w:type="spellStart"/>
      <w:r>
        <w:t>Troponine</w:t>
      </w:r>
      <w:proofErr w:type="spellEnd"/>
      <w:r>
        <w:t>)</w:t>
      </w:r>
    </w:p>
    <w:p w:rsidR="00AE3CA0" w:rsidRDefault="00AE3CA0" w:rsidP="005030DE">
      <w:pPr>
        <w:spacing w:after="0" w:line="240" w:lineRule="auto"/>
        <w:rPr>
          <w:b/>
          <w:bCs/>
        </w:rPr>
      </w:pPr>
    </w:p>
    <w:p w:rsidR="009316A2" w:rsidRDefault="005030DE" w:rsidP="00AE3CA0">
      <w:pPr>
        <w:spacing w:after="0" w:line="240" w:lineRule="auto"/>
      </w:pPr>
      <w:r w:rsidRPr="005030DE">
        <w:rPr>
          <w:u w:val="single"/>
        </w:rPr>
        <w:t>Remarque</w:t>
      </w:r>
      <w:r w:rsidR="00973216" w:rsidRPr="005030DE">
        <w:rPr>
          <w:u w:val="single"/>
        </w:rPr>
        <w:t>:</w:t>
      </w:r>
      <w:r>
        <w:t xml:space="preserve"> </w:t>
      </w:r>
      <w:r w:rsidR="00973216">
        <w:t xml:space="preserve"> parfois la douleur peut être même atypique! (douleur: simple gêne; douleurs ou brulures épigastrique; tableau digestif parfois douleur réduite à une simple irradiation (</w:t>
      </w:r>
      <w:proofErr w:type="spellStart"/>
      <w:r w:rsidR="00973216">
        <w:t>Machoir</w:t>
      </w:r>
      <w:proofErr w:type="spellEnd"/>
      <w:r w:rsidR="00973216">
        <w:t>)</w:t>
      </w:r>
    </w:p>
    <w:p w:rsidR="00973216" w:rsidRPr="00AE3CA0" w:rsidRDefault="00973216" w:rsidP="009316A2">
      <w:pPr>
        <w:pStyle w:val="Titre2"/>
        <w:rPr>
          <w:rFonts w:asciiTheme="minorHAnsi" w:hAnsiTheme="minorHAnsi" w:cstheme="minorHAnsi"/>
          <w:color w:val="006600"/>
          <w:sz w:val="22"/>
          <w:szCs w:val="22"/>
        </w:rPr>
      </w:pPr>
      <w:r w:rsidRPr="00AE3CA0">
        <w:rPr>
          <w:rFonts w:asciiTheme="minorHAnsi" w:hAnsiTheme="minorHAnsi" w:cstheme="minorHAnsi"/>
          <w:color w:val="006600"/>
          <w:sz w:val="22"/>
          <w:szCs w:val="22"/>
        </w:rPr>
        <w:t>DIAGNOSTIC DIFFERENTIEL (pour une douleur angineuse)</w:t>
      </w:r>
      <w:r w:rsidR="00AE3CA0">
        <w:rPr>
          <w:rFonts w:asciiTheme="minorHAnsi" w:hAnsiTheme="minorHAnsi" w:cstheme="minorHAnsi"/>
          <w:color w:val="006600"/>
          <w:sz w:val="22"/>
          <w:szCs w:val="22"/>
        </w:rPr>
        <w:t>:</w:t>
      </w:r>
    </w:p>
    <w:p w:rsidR="00973216" w:rsidRDefault="00973216" w:rsidP="00973216">
      <w:pPr>
        <w:spacing w:after="0" w:line="240" w:lineRule="auto"/>
      </w:pPr>
      <w:r>
        <w:t>-péricardite aigu</w:t>
      </w:r>
    </w:p>
    <w:p w:rsidR="00973216" w:rsidRDefault="00973216" w:rsidP="00973216">
      <w:pPr>
        <w:spacing w:after="0" w:line="240" w:lineRule="auto"/>
      </w:pPr>
      <w:r>
        <w:t xml:space="preserve">-embolie pulmonaire </w:t>
      </w:r>
    </w:p>
    <w:p w:rsidR="00973216" w:rsidRDefault="00973216" w:rsidP="00973216">
      <w:pPr>
        <w:spacing w:after="0" w:line="240" w:lineRule="auto"/>
      </w:pPr>
      <w:r>
        <w:t>- dissection de l'aorte</w:t>
      </w:r>
    </w:p>
    <w:p w:rsidR="00AF2979" w:rsidRDefault="00AF2979" w:rsidP="00AF2979">
      <w:pPr>
        <w:spacing w:after="0" w:line="240" w:lineRule="auto"/>
      </w:pPr>
      <w:r>
        <w:t>-Zona</w:t>
      </w:r>
    </w:p>
    <w:p w:rsidR="00AF2979" w:rsidRPr="00AE3CA0" w:rsidRDefault="00AF2979" w:rsidP="00973216">
      <w:pPr>
        <w:spacing w:after="0" w:line="240" w:lineRule="auto"/>
        <w:rPr>
          <w:u w:val="single"/>
        </w:rPr>
      </w:pPr>
      <w:r w:rsidRPr="00AE3CA0">
        <w:rPr>
          <w:u w:val="single"/>
        </w:rPr>
        <w:lastRenderedPageBreak/>
        <w:t>Autres douleurs:</w:t>
      </w:r>
    </w:p>
    <w:p w:rsidR="00973216" w:rsidRDefault="00973216" w:rsidP="00973216">
      <w:pPr>
        <w:spacing w:after="0" w:line="240" w:lineRule="auto"/>
      </w:pPr>
      <w:r>
        <w:t xml:space="preserve">-Osseuse </w:t>
      </w:r>
      <w:r w:rsidR="00AF2979">
        <w:t>( Fracture de côte)</w:t>
      </w:r>
    </w:p>
    <w:p w:rsidR="00AF2979" w:rsidRDefault="00AF2979" w:rsidP="00973216">
      <w:pPr>
        <w:spacing w:after="0" w:line="240" w:lineRule="auto"/>
      </w:pPr>
      <w:r>
        <w:t>-Musculaire (crampes)</w:t>
      </w:r>
    </w:p>
    <w:p w:rsidR="00AF2979" w:rsidRDefault="00AF2979" w:rsidP="00973216">
      <w:pPr>
        <w:spacing w:after="0" w:line="240" w:lineRule="auto"/>
      </w:pPr>
      <w:r>
        <w:t>-Articulation</w:t>
      </w:r>
    </w:p>
    <w:p w:rsidR="00973216" w:rsidRDefault="00973216" w:rsidP="00973216">
      <w:pPr>
        <w:spacing w:after="0" w:line="240" w:lineRule="auto"/>
      </w:pPr>
    </w:p>
    <w:p w:rsidR="000B4F33" w:rsidRPr="00AE3CA0" w:rsidRDefault="00AF2979" w:rsidP="00AE3CA0">
      <w:pPr>
        <w:rPr>
          <w:b/>
          <w:bCs/>
        </w:rPr>
      </w:pPr>
      <w:r w:rsidRPr="00AE3CA0">
        <w:rPr>
          <w:b/>
          <w:bCs/>
          <w:color w:val="006600"/>
        </w:rPr>
        <w:t>EXAMEN PHYSIQUE:</w:t>
      </w:r>
      <w:r w:rsidR="00AE3CA0">
        <w:rPr>
          <w:b/>
          <w:bCs/>
        </w:rPr>
        <w:t xml:space="preserve"> </w:t>
      </w:r>
      <w:r>
        <w:t>(souvent normale!)</w:t>
      </w:r>
    </w:p>
    <w:p w:rsidR="00495911" w:rsidRPr="00AE3CA0" w:rsidRDefault="00495911" w:rsidP="009316A2">
      <w:pPr>
        <w:pStyle w:val="Titre2"/>
        <w:rPr>
          <w:rFonts w:asciiTheme="minorHAnsi" w:hAnsiTheme="minorHAnsi" w:cstheme="minorHAnsi"/>
          <w:color w:val="006600"/>
          <w:sz w:val="22"/>
          <w:szCs w:val="22"/>
        </w:rPr>
      </w:pPr>
      <w:r w:rsidRPr="00AE3CA0">
        <w:rPr>
          <w:rFonts w:asciiTheme="minorHAnsi" w:hAnsiTheme="minorHAnsi" w:cstheme="minorHAnsi"/>
          <w:color w:val="006600"/>
          <w:sz w:val="22"/>
          <w:szCs w:val="22"/>
        </w:rPr>
        <w:t>Stratification / évaluation du risque</w:t>
      </w:r>
      <w:r w:rsidR="0086154E" w:rsidRPr="00AE3CA0">
        <w:rPr>
          <w:rFonts w:asciiTheme="minorHAnsi" w:hAnsiTheme="minorHAnsi" w:cstheme="minorHAnsi"/>
          <w:color w:val="006600"/>
          <w:sz w:val="22"/>
          <w:szCs w:val="22"/>
        </w:rPr>
        <w:t xml:space="preserve"> (mortalité, développer IDM....)</w:t>
      </w:r>
      <w:r w:rsidRPr="00AE3CA0">
        <w:rPr>
          <w:rFonts w:asciiTheme="minorHAnsi" w:hAnsiTheme="minorHAnsi" w:cstheme="minorHAnsi"/>
          <w:color w:val="006600"/>
          <w:sz w:val="22"/>
          <w:szCs w:val="22"/>
        </w:rPr>
        <w:t>:</w:t>
      </w:r>
    </w:p>
    <w:p w:rsidR="00495911" w:rsidRDefault="00495911" w:rsidP="00AE3CA0">
      <w:pPr>
        <w:spacing w:after="0" w:line="240" w:lineRule="auto"/>
      </w:pPr>
      <w:r>
        <w:t xml:space="preserve"> </w:t>
      </w:r>
      <w:r w:rsidR="00AE3CA0">
        <w:t>E</w:t>
      </w:r>
      <w:r>
        <w:t>x</w:t>
      </w:r>
      <w:r w:rsidR="00AE3CA0">
        <w:t>emples</w:t>
      </w:r>
      <w:r>
        <w:t xml:space="preserve"> de facteurs de gravités: </w:t>
      </w:r>
    </w:p>
    <w:p w:rsidR="00AE3CA0" w:rsidRDefault="00AE3CA0" w:rsidP="00495911">
      <w:pPr>
        <w:spacing w:after="0" w:line="240" w:lineRule="auto"/>
      </w:pPr>
      <w:r>
        <w:t>-sous décalage (ST)</w:t>
      </w:r>
    </w:p>
    <w:p w:rsidR="00AE3CA0" w:rsidRDefault="00AE3CA0" w:rsidP="00AE3CA0">
      <w:pPr>
        <w:spacing w:after="0" w:line="240" w:lineRule="auto"/>
      </w:pPr>
      <w:r>
        <w:t>-</w:t>
      </w:r>
      <w:r w:rsidR="00495911">
        <w:t xml:space="preserve"> </w:t>
      </w:r>
      <w:proofErr w:type="spellStart"/>
      <w:r w:rsidR="00495911">
        <w:t>Tr</w:t>
      </w:r>
      <w:r>
        <w:t>o</w:t>
      </w:r>
      <w:r w:rsidR="00495911">
        <w:t>ponine</w:t>
      </w:r>
      <w:proofErr w:type="spellEnd"/>
      <w:r w:rsidR="00495911">
        <w:t xml:space="preserve"> très élevés </w:t>
      </w:r>
    </w:p>
    <w:p w:rsidR="000063BD" w:rsidRDefault="00AE3CA0" w:rsidP="00AE3CA0">
      <w:pPr>
        <w:spacing w:after="0" w:line="240" w:lineRule="auto"/>
      </w:pPr>
      <w:r>
        <w:t>-</w:t>
      </w:r>
      <w:r w:rsidR="00495911">
        <w:t>douleurs dans les 24h</w:t>
      </w:r>
    </w:p>
    <w:p w:rsidR="00AE3CA0" w:rsidRDefault="00AE3CA0" w:rsidP="00AE3CA0">
      <w:pPr>
        <w:spacing w:after="0" w:line="240" w:lineRule="auto"/>
      </w:pPr>
      <w:r>
        <w:t>-</w:t>
      </w:r>
      <w:r w:rsidR="000063BD">
        <w:t>+de 3 de facteurs de risque</w:t>
      </w:r>
    </w:p>
    <w:p w:rsidR="00AE3CA0" w:rsidRDefault="00AE3CA0" w:rsidP="00AE3CA0">
      <w:pPr>
        <w:spacing w:after="0" w:line="240" w:lineRule="auto"/>
      </w:pPr>
      <w:r>
        <w:t>-</w:t>
      </w:r>
      <w:r w:rsidR="000063BD">
        <w:t xml:space="preserve">si le malade </w:t>
      </w:r>
      <w:r>
        <w:t>déjà</w:t>
      </w:r>
      <w:r w:rsidR="000063BD">
        <w:t xml:space="preserve"> coronarien </w:t>
      </w:r>
    </w:p>
    <w:p w:rsidR="000063BD" w:rsidRDefault="00AE3CA0" w:rsidP="00AE3CA0">
      <w:pPr>
        <w:spacing w:after="0" w:line="240" w:lineRule="auto"/>
      </w:pPr>
      <w:r>
        <w:t>-</w:t>
      </w:r>
      <w:r w:rsidR="000063BD">
        <w:t>si prise Aspirine depuis au moins 7 jours</w:t>
      </w:r>
    </w:p>
    <w:p w:rsidR="00495911" w:rsidRDefault="000063BD" w:rsidP="00AE3CA0">
      <w:pPr>
        <w:spacing w:after="0" w:line="240" w:lineRule="auto"/>
      </w:pPr>
      <w:r>
        <w:t xml:space="preserve">Score de              </w:t>
      </w:r>
      <w:r w:rsidR="00AE3CA0">
        <w:t xml:space="preserve">   </w:t>
      </w:r>
      <w:r>
        <w:t>(Max7)  ;</w:t>
      </w:r>
      <w:r w:rsidR="00495911">
        <w:t xml:space="preserve"> </w:t>
      </w:r>
      <w:r>
        <w:t xml:space="preserve">score de </w:t>
      </w:r>
      <w:r w:rsidR="0086154E">
        <w:t>Grace</w:t>
      </w:r>
    </w:p>
    <w:p w:rsidR="0086154E" w:rsidRDefault="0086154E" w:rsidP="00495911">
      <w:pPr>
        <w:spacing w:after="0" w:line="240" w:lineRule="auto"/>
      </w:pPr>
    </w:p>
    <w:p w:rsidR="0086154E" w:rsidRDefault="00AE3CA0" w:rsidP="0086154E">
      <w:pPr>
        <w:spacing w:after="0" w:line="240" w:lineRule="auto"/>
      </w:pPr>
      <w:r>
        <w:t>*</w:t>
      </w:r>
      <w:r w:rsidR="0086154E">
        <w:t>SI risque faible et on fait épreuve d'effort: Normale : on laisse le malade partir</w:t>
      </w:r>
    </w:p>
    <w:p w:rsidR="0086154E" w:rsidRDefault="00AE3CA0" w:rsidP="00AE3CA0">
      <w:pPr>
        <w:spacing w:after="0" w:line="240" w:lineRule="auto"/>
      </w:pPr>
      <w:r>
        <w:t>*</w:t>
      </w:r>
      <w:r w:rsidR="0086154E">
        <w:t xml:space="preserve">Si risque intermédiaire : </w:t>
      </w:r>
      <w:r w:rsidRPr="00AE3CA0">
        <w:t>coronarographie</w:t>
      </w:r>
      <w:r w:rsidR="0086154E">
        <w:t xml:space="preserve"> immédiate  </w:t>
      </w:r>
    </w:p>
    <w:p w:rsidR="000B4F33" w:rsidRDefault="00AE3CA0" w:rsidP="00AE3CA0">
      <w:pPr>
        <w:spacing w:after="0" w:line="240" w:lineRule="auto"/>
      </w:pPr>
      <w:r w:rsidRPr="00AE3CA0">
        <w:rPr>
          <w:b/>
          <w:bCs/>
          <w:u w:val="single"/>
        </w:rPr>
        <w:t>coronarographie</w:t>
      </w:r>
      <w:r w:rsidR="00BA2AC2" w:rsidRPr="00BA2AC2">
        <w:rPr>
          <w:u w:val="single"/>
        </w:rPr>
        <w:t xml:space="preserve"> :</w:t>
      </w:r>
      <w:r w:rsidRPr="00AE3CA0">
        <w:t xml:space="preserve"> </w:t>
      </w:r>
      <w:r>
        <w:t>visualiser artère coronaire</w:t>
      </w:r>
      <w:r w:rsidR="00BA2AC2" w:rsidRPr="00BA2AC2">
        <w:rPr>
          <w:u w:val="single"/>
        </w:rPr>
        <w:t xml:space="preserve"> </w:t>
      </w:r>
      <w:r w:rsidR="00BA2AC2" w:rsidRPr="00BA2AC2">
        <w:t xml:space="preserve"> </w:t>
      </w:r>
      <w:r>
        <w:t>(</w:t>
      </w:r>
      <w:r w:rsidR="00BA2AC2" w:rsidRPr="00BA2AC2">
        <w:t>Opacifier les coronaire (prendre un film</w:t>
      </w:r>
      <w:r w:rsidR="00BA2AC2">
        <w:t xml:space="preserve"> sur l'artère coronaire)</w:t>
      </w:r>
      <w:r w:rsidR="00BA2AC2" w:rsidRPr="00BA2AC2">
        <w:t xml:space="preserve"> en injectant un produit de cont</w:t>
      </w:r>
      <w:r>
        <w:t>raste)</w:t>
      </w:r>
    </w:p>
    <w:p w:rsidR="00612615" w:rsidRDefault="00AE3CA0" w:rsidP="00BA2AC2">
      <w:pPr>
        <w:spacing w:after="0" w:line="240" w:lineRule="auto"/>
      </w:pPr>
      <w:r>
        <w:t>=&gt; but diagnostic</w:t>
      </w:r>
    </w:p>
    <w:p w:rsidR="00612615" w:rsidRDefault="00612615" w:rsidP="00612615">
      <w:pPr>
        <w:spacing w:after="0" w:line="240" w:lineRule="auto"/>
      </w:pPr>
      <w:r>
        <w:t xml:space="preserve"> </w:t>
      </w:r>
      <w:r>
        <w:tab/>
        <w:t>-dans les 2h si le risque est élevés</w:t>
      </w:r>
    </w:p>
    <w:p w:rsidR="00612615" w:rsidRDefault="00612615" w:rsidP="00BA2AC2">
      <w:pPr>
        <w:spacing w:after="0" w:line="240" w:lineRule="auto"/>
      </w:pPr>
      <w:r>
        <w:tab/>
        <w:t xml:space="preserve">-dans les 24h si le risque est intermédiaire </w:t>
      </w:r>
    </w:p>
    <w:p w:rsidR="00572437" w:rsidRDefault="00572437" w:rsidP="00BA2AC2">
      <w:pPr>
        <w:spacing w:after="0" w:line="240" w:lineRule="auto"/>
      </w:pPr>
    </w:p>
    <w:p w:rsidR="00572437" w:rsidRDefault="00572437" w:rsidP="009316A2">
      <w:pPr>
        <w:pStyle w:val="Titre1"/>
      </w:pPr>
      <w:r>
        <w:t>TRAITEMENT SCA:</w:t>
      </w:r>
    </w:p>
    <w:p w:rsidR="00572437" w:rsidRDefault="00572437" w:rsidP="00572437">
      <w:pPr>
        <w:spacing w:after="0" w:line="240" w:lineRule="auto"/>
      </w:pPr>
      <w:r>
        <w:rPr>
          <w:b/>
          <w:bCs/>
        </w:rPr>
        <w:t>-</w:t>
      </w:r>
      <w:proofErr w:type="spellStart"/>
      <w:r w:rsidRPr="00572437">
        <w:rPr>
          <w:b/>
          <w:bCs/>
        </w:rPr>
        <w:t>Anti</w:t>
      </w:r>
      <w:r w:rsidR="008A4357">
        <w:rPr>
          <w:b/>
          <w:bCs/>
        </w:rPr>
        <w:t>-</w:t>
      </w:r>
      <w:r w:rsidRPr="00572437">
        <w:rPr>
          <w:b/>
          <w:bCs/>
        </w:rPr>
        <w:t>coagulant</w:t>
      </w:r>
      <w:proofErr w:type="spellEnd"/>
      <w:r w:rsidRPr="00572437">
        <w:rPr>
          <w:b/>
          <w:bCs/>
        </w:rPr>
        <w:t xml:space="preserve"> plaquettaire</w:t>
      </w:r>
      <w:r>
        <w:rPr>
          <w:b/>
          <w:bCs/>
        </w:rPr>
        <w:t>!</w:t>
      </w:r>
      <w:r w:rsidRPr="00572437">
        <w:rPr>
          <w:b/>
          <w:bCs/>
        </w:rPr>
        <w:t>:</w:t>
      </w:r>
      <w:r w:rsidR="008A4357">
        <w:rPr>
          <w:b/>
          <w:bCs/>
        </w:rPr>
        <w:t xml:space="preserve"> </w:t>
      </w:r>
      <w:r>
        <w:rPr>
          <w:b/>
          <w:bCs/>
        </w:rPr>
        <w:t xml:space="preserve"> </w:t>
      </w:r>
      <w:proofErr w:type="spellStart"/>
      <w:r w:rsidRPr="008A4357">
        <w:rPr>
          <w:color w:val="E36C0A" w:themeColor="accent6" w:themeShade="BF"/>
        </w:rPr>
        <w:t>Clopidogrel</w:t>
      </w:r>
      <w:proofErr w:type="spellEnd"/>
      <w:r w:rsidR="008A4357">
        <w:rPr>
          <w:color w:val="E36C0A" w:themeColor="accent6" w:themeShade="BF"/>
        </w:rPr>
        <w:t xml:space="preserve"> </w:t>
      </w:r>
      <w:r w:rsidRPr="008A4357">
        <w:rPr>
          <w:color w:val="E36C0A" w:themeColor="accent6" w:themeShade="BF"/>
        </w:rPr>
        <w:t xml:space="preserve"> </w:t>
      </w:r>
      <w:r>
        <w:t xml:space="preserve">(dose de charge!!) </w:t>
      </w:r>
      <w:r w:rsidRPr="00572437">
        <w:t xml:space="preserve"> +</w:t>
      </w:r>
      <w:r>
        <w:t xml:space="preserve"> </w:t>
      </w:r>
      <w:r w:rsidRPr="008A4357">
        <w:rPr>
          <w:color w:val="E36C0A" w:themeColor="accent6" w:themeShade="BF"/>
        </w:rPr>
        <w:t xml:space="preserve">Aspirine </w:t>
      </w:r>
    </w:p>
    <w:p w:rsidR="00572437" w:rsidRDefault="00572437" w:rsidP="00572437">
      <w:pPr>
        <w:spacing w:after="0" w:line="240" w:lineRule="auto"/>
      </w:pPr>
      <w:r w:rsidRPr="00572437">
        <w:t>-</w:t>
      </w:r>
      <w:r>
        <w:t>A</w:t>
      </w:r>
      <w:r w:rsidRPr="00572437">
        <w:t xml:space="preserve">nticoagulant </w:t>
      </w:r>
      <w:r>
        <w:t xml:space="preserve">de l' </w:t>
      </w:r>
      <w:r w:rsidRPr="00292DAF">
        <w:rPr>
          <w:color w:val="E36C0A" w:themeColor="accent6" w:themeShade="BF"/>
        </w:rPr>
        <w:t xml:space="preserve">héparine </w:t>
      </w:r>
      <w:r w:rsidR="008A4357" w:rsidRPr="00292DAF">
        <w:rPr>
          <w:color w:val="E36C0A" w:themeColor="accent6" w:themeShade="BF"/>
        </w:rPr>
        <w:t xml:space="preserve">à </w:t>
      </w:r>
      <w:r w:rsidRPr="00292DAF">
        <w:rPr>
          <w:color w:val="E36C0A" w:themeColor="accent6" w:themeShade="BF"/>
        </w:rPr>
        <w:t>bas poids moléculaire</w:t>
      </w:r>
      <w:r>
        <w:t xml:space="preserve">; ou </w:t>
      </w:r>
      <w:r w:rsidRPr="00292DAF">
        <w:rPr>
          <w:color w:val="E36C0A" w:themeColor="accent6" w:themeShade="BF"/>
        </w:rPr>
        <w:t>héparine non fractionné</w:t>
      </w:r>
      <w:r>
        <w:t xml:space="preserve"> pour prévenir formation de thrombus rouge / IDM </w:t>
      </w:r>
    </w:p>
    <w:p w:rsidR="00572437" w:rsidRDefault="00572437" w:rsidP="00572437">
      <w:pPr>
        <w:spacing w:after="0" w:line="240" w:lineRule="auto"/>
        <w:rPr>
          <w:b/>
          <w:bCs/>
        </w:rPr>
      </w:pPr>
      <w:r w:rsidRPr="008A4357">
        <w:rPr>
          <w:b/>
          <w:bCs/>
        </w:rPr>
        <w:t>==&gt;</w:t>
      </w:r>
      <w:r>
        <w:t xml:space="preserve"> la base de traitement : </w:t>
      </w:r>
      <w:r w:rsidRPr="00572437">
        <w:rPr>
          <w:b/>
          <w:bCs/>
        </w:rPr>
        <w:t>Anti</w:t>
      </w:r>
      <w:r w:rsidR="008A4357">
        <w:rPr>
          <w:b/>
          <w:bCs/>
        </w:rPr>
        <w:t>-</w:t>
      </w:r>
      <w:r w:rsidRPr="00572437">
        <w:rPr>
          <w:b/>
          <w:bCs/>
        </w:rPr>
        <w:t>thrombotique</w:t>
      </w:r>
    </w:p>
    <w:p w:rsidR="00527881" w:rsidRPr="00527881" w:rsidRDefault="00527881" w:rsidP="00572437">
      <w:pPr>
        <w:spacing w:after="0" w:line="240" w:lineRule="auto"/>
      </w:pPr>
      <w:r w:rsidRPr="00527881">
        <w:t>-</w:t>
      </w:r>
      <w:r w:rsidRPr="00292DAF">
        <w:rPr>
          <w:color w:val="E36C0A" w:themeColor="accent6" w:themeShade="BF"/>
        </w:rPr>
        <w:t>Trinitrine</w:t>
      </w:r>
      <w:r w:rsidRPr="00527881">
        <w:t xml:space="preserve"> pour diminuer spasme</w:t>
      </w:r>
    </w:p>
    <w:p w:rsidR="0003789D" w:rsidRDefault="00527881" w:rsidP="00292DAF">
      <w:pPr>
        <w:spacing w:after="0" w:line="240" w:lineRule="auto"/>
      </w:pPr>
      <w:r>
        <w:t>pas de fibrinolytiques (qui favorise la lyse du caillot) dans SCA ST- car il n ya pas de Thrombus rouge</w:t>
      </w:r>
    </w:p>
    <w:p w:rsidR="0003789D" w:rsidRDefault="0003789D" w:rsidP="00527881">
      <w:pPr>
        <w:spacing w:after="0" w:line="240" w:lineRule="auto"/>
      </w:pPr>
      <w:r w:rsidRPr="00292DAF">
        <w:rPr>
          <w:u w:val="single"/>
        </w:rPr>
        <w:t xml:space="preserve">!Si </w:t>
      </w:r>
      <w:proofErr w:type="spellStart"/>
      <w:r w:rsidRPr="00292DAF">
        <w:rPr>
          <w:u w:val="single"/>
        </w:rPr>
        <w:t>echec</w:t>
      </w:r>
      <w:proofErr w:type="spellEnd"/>
      <w:r>
        <w:t xml:space="preserve">  (association anti G2 b3A = anti agrégeant agissant sur récepteur  G2 b3A)</w:t>
      </w:r>
    </w:p>
    <w:p w:rsidR="00250F25" w:rsidRDefault="00250F25" w:rsidP="00527881">
      <w:pPr>
        <w:spacing w:after="0" w:line="240" w:lineRule="auto"/>
      </w:pPr>
    </w:p>
    <w:p w:rsidR="0003789D" w:rsidRDefault="00292DAF" w:rsidP="009F62B8">
      <w:pPr>
        <w:spacing w:after="0" w:line="240" w:lineRule="auto"/>
      </w:pPr>
      <w:r>
        <w:t>-</w:t>
      </w:r>
      <w:r w:rsidR="0003789D">
        <w:t xml:space="preserve">si lors de coronographie on trouve une lésion on la traite par angioplastie </w:t>
      </w:r>
      <w:r w:rsidR="00250F25">
        <w:t xml:space="preserve">(=Traitement  consiste à dilater l'artère: on place souvent un </w:t>
      </w:r>
      <w:proofErr w:type="spellStart"/>
      <w:r w:rsidR="00250F25">
        <w:t>stinte</w:t>
      </w:r>
      <w:proofErr w:type="spellEnd"/>
      <w:r w:rsidR="00250F25">
        <w:t xml:space="preserve"> ( deux types actif couvert par PA ou </w:t>
      </w:r>
      <w:r w:rsidR="009F62B8">
        <w:t xml:space="preserve">nu </w:t>
      </w:r>
      <w:r w:rsidR="00250F25">
        <w:t>)</w:t>
      </w:r>
    </w:p>
    <w:p w:rsidR="00292DAF" w:rsidRDefault="00292DAF" w:rsidP="009F62B8">
      <w:pPr>
        <w:spacing w:after="0" w:line="240" w:lineRule="auto"/>
      </w:pPr>
    </w:p>
    <w:p w:rsidR="009F62B8" w:rsidRDefault="00292DAF" w:rsidP="009F62B8">
      <w:pPr>
        <w:spacing w:after="0" w:line="240" w:lineRule="auto"/>
      </w:pPr>
      <w:r>
        <w:t>-</w:t>
      </w:r>
      <w:r w:rsidR="009F62B8">
        <w:t>On est obligé parfois à faire un pontage</w:t>
      </w:r>
      <w:r w:rsidR="00CC6456">
        <w:t>:</w:t>
      </w:r>
      <w:r w:rsidR="00B52DFA">
        <w:t xml:space="preserve"> </w:t>
      </w:r>
      <w:r w:rsidR="00CC6456">
        <w:t xml:space="preserve"> </w:t>
      </w:r>
      <w:r w:rsidR="00B52DFA">
        <w:t>Chirurgie</w:t>
      </w:r>
      <w:r w:rsidR="009737F6">
        <w:t xml:space="preserve"> cardiaque</w:t>
      </w:r>
    </w:p>
    <w:p w:rsidR="0003789D" w:rsidRDefault="0003789D" w:rsidP="00527881">
      <w:pPr>
        <w:spacing w:after="0" w:line="240" w:lineRule="auto"/>
      </w:pPr>
    </w:p>
    <w:p w:rsidR="00210F4C" w:rsidRDefault="00210F4C" w:rsidP="00527881">
      <w:pPr>
        <w:spacing w:after="0" w:line="240" w:lineRule="auto"/>
      </w:pPr>
    </w:p>
    <w:p w:rsidR="00210F4C" w:rsidRPr="00572437" w:rsidRDefault="00210F4C" w:rsidP="00210F4C">
      <w:pPr>
        <w:spacing w:after="0" w:line="240" w:lineRule="auto"/>
      </w:pPr>
      <w:r>
        <w:rPr>
          <w:noProof/>
        </w:rPr>
        <w:drawing>
          <wp:inline distT="0" distB="0" distL="0" distR="0">
            <wp:extent cx="4438650" cy="1619250"/>
            <wp:effectExtent l="19050" t="0" r="0" b="0"/>
            <wp:docPr id="1" name="Image 1" descr="http://www.esculape.com/fmc/image/ang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culape.com/fmc/image/angor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0F4C" w:rsidRPr="00572437" w:rsidSect="00142C4F">
      <w:pgSz w:w="16838" w:h="11906" w:orient="landscape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218F"/>
    <w:rsid w:val="000063BD"/>
    <w:rsid w:val="0003789D"/>
    <w:rsid w:val="00064401"/>
    <w:rsid w:val="00084040"/>
    <w:rsid w:val="000B4F33"/>
    <w:rsid w:val="000C35EA"/>
    <w:rsid w:val="000D5D95"/>
    <w:rsid w:val="000D7125"/>
    <w:rsid w:val="00132A5C"/>
    <w:rsid w:val="00142C4F"/>
    <w:rsid w:val="001465FA"/>
    <w:rsid w:val="00150E58"/>
    <w:rsid w:val="001B05D5"/>
    <w:rsid w:val="001D0B08"/>
    <w:rsid w:val="00210F4C"/>
    <w:rsid w:val="00223878"/>
    <w:rsid w:val="00232D00"/>
    <w:rsid w:val="00243DFC"/>
    <w:rsid w:val="00250F25"/>
    <w:rsid w:val="00281A85"/>
    <w:rsid w:val="00292DAF"/>
    <w:rsid w:val="002A044B"/>
    <w:rsid w:val="00304266"/>
    <w:rsid w:val="00342199"/>
    <w:rsid w:val="00385506"/>
    <w:rsid w:val="003B53E4"/>
    <w:rsid w:val="003C040E"/>
    <w:rsid w:val="003D7368"/>
    <w:rsid w:val="00404313"/>
    <w:rsid w:val="004438F2"/>
    <w:rsid w:val="00444893"/>
    <w:rsid w:val="00472A77"/>
    <w:rsid w:val="00495911"/>
    <w:rsid w:val="00496274"/>
    <w:rsid w:val="00497ADC"/>
    <w:rsid w:val="004A7A69"/>
    <w:rsid w:val="004B53F4"/>
    <w:rsid w:val="004B7601"/>
    <w:rsid w:val="004D65D3"/>
    <w:rsid w:val="00500EBB"/>
    <w:rsid w:val="005030DE"/>
    <w:rsid w:val="00505746"/>
    <w:rsid w:val="00527881"/>
    <w:rsid w:val="00545463"/>
    <w:rsid w:val="00547545"/>
    <w:rsid w:val="00561AD1"/>
    <w:rsid w:val="00572437"/>
    <w:rsid w:val="005D33B8"/>
    <w:rsid w:val="00612615"/>
    <w:rsid w:val="00646D94"/>
    <w:rsid w:val="00690C34"/>
    <w:rsid w:val="0069124D"/>
    <w:rsid w:val="006E685B"/>
    <w:rsid w:val="006F7A52"/>
    <w:rsid w:val="00735F49"/>
    <w:rsid w:val="00736BF9"/>
    <w:rsid w:val="00744F5A"/>
    <w:rsid w:val="00771238"/>
    <w:rsid w:val="00772C55"/>
    <w:rsid w:val="00787B8E"/>
    <w:rsid w:val="007966D8"/>
    <w:rsid w:val="007D57A5"/>
    <w:rsid w:val="00812664"/>
    <w:rsid w:val="00842754"/>
    <w:rsid w:val="008514EA"/>
    <w:rsid w:val="0086154E"/>
    <w:rsid w:val="00863505"/>
    <w:rsid w:val="00870454"/>
    <w:rsid w:val="008A4357"/>
    <w:rsid w:val="008A4EF5"/>
    <w:rsid w:val="008C1CAF"/>
    <w:rsid w:val="008C25E7"/>
    <w:rsid w:val="008E3B22"/>
    <w:rsid w:val="009316A2"/>
    <w:rsid w:val="00973216"/>
    <w:rsid w:val="009737F6"/>
    <w:rsid w:val="00982AA6"/>
    <w:rsid w:val="009860F6"/>
    <w:rsid w:val="009867B7"/>
    <w:rsid w:val="00991653"/>
    <w:rsid w:val="009A185B"/>
    <w:rsid w:val="009D7125"/>
    <w:rsid w:val="009E6E5B"/>
    <w:rsid w:val="009F62B8"/>
    <w:rsid w:val="00A12338"/>
    <w:rsid w:val="00A12918"/>
    <w:rsid w:val="00A1652A"/>
    <w:rsid w:val="00A252B1"/>
    <w:rsid w:val="00AC1025"/>
    <w:rsid w:val="00AE3CA0"/>
    <w:rsid w:val="00AF2979"/>
    <w:rsid w:val="00AF7C64"/>
    <w:rsid w:val="00B033D9"/>
    <w:rsid w:val="00B26BE8"/>
    <w:rsid w:val="00B31134"/>
    <w:rsid w:val="00B374D0"/>
    <w:rsid w:val="00B5218F"/>
    <w:rsid w:val="00B52DFA"/>
    <w:rsid w:val="00B672D6"/>
    <w:rsid w:val="00BA2AC2"/>
    <w:rsid w:val="00BC1F05"/>
    <w:rsid w:val="00BE7409"/>
    <w:rsid w:val="00BF0264"/>
    <w:rsid w:val="00C412A5"/>
    <w:rsid w:val="00C5058D"/>
    <w:rsid w:val="00C96A6C"/>
    <w:rsid w:val="00CB68FD"/>
    <w:rsid w:val="00CC10E7"/>
    <w:rsid w:val="00CC6456"/>
    <w:rsid w:val="00CF2FE0"/>
    <w:rsid w:val="00D0347A"/>
    <w:rsid w:val="00D33789"/>
    <w:rsid w:val="00D3749F"/>
    <w:rsid w:val="00D706F5"/>
    <w:rsid w:val="00E17D4F"/>
    <w:rsid w:val="00E51D83"/>
    <w:rsid w:val="00E707B5"/>
    <w:rsid w:val="00E862DD"/>
    <w:rsid w:val="00EB2043"/>
    <w:rsid w:val="00EC1413"/>
    <w:rsid w:val="00ED412C"/>
    <w:rsid w:val="00EF3270"/>
    <w:rsid w:val="00F26D48"/>
    <w:rsid w:val="00F4129B"/>
    <w:rsid w:val="00F47844"/>
    <w:rsid w:val="00F85B4F"/>
    <w:rsid w:val="00FC214B"/>
    <w:rsid w:val="00FD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48"/>
  </w:style>
  <w:style w:type="paragraph" w:styleId="Titre1">
    <w:name w:val="heading 1"/>
    <w:basedOn w:val="Normal"/>
    <w:next w:val="Normal"/>
    <w:link w:val="Titre1Car"/>
    <w:uiPriority w:val="9"/>
    <w:qFormat/>
    <w:rsid w:val="00AC1025"/>
    <w:pPr>
      <w:keepNext/>
      <w:keepLines/>
      <w:pBdr>
        <w:bottom w:val="single" w:sz="8" w:space="1" w:color="FF0000"/>
      </w:pBdr>
      <w:shd w:val="clear" w:color="auto" w:fill="FFFFFF" w:themeFill="background1"/>
      <w:spacing w:after="0"/>
      <w:outlineLvl w:val="0"/>
    </w:pPr>
    <w:rPr>
      <w:rFonts w:ascii="Verdana" w:eastAsiaTheme="majorEastAsia" w:hAnsi="Verdana" w:cstheme="majorBidi"/>
      <w:b/>
      <w:bCs/>
      <w:color w:val="FF0000"/>
      <w:sz w:val="2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31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7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412A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12A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AC1025"/>
    <w:rPr>
      <w:rFonts w:ascii="Verdana" w:eastAsiaTheme="majorEastAsia" w:hAnsi="Verdana" w:cstheme="majorBidi"/>
      <w:b/>
      <w:bCs/>
      <w:color w:val="FF0000"/>
      <w:sz w:val="24"/>
      <w:szCs w:val="28"/>
      <w:shd w:val="clear" w:color="auto" w:fill="FFFFFF" w:themeFill="background1"/>
    </w:rPr>
  </w:style>
  <w:style w:type="character" w:styleId="Lienhypertexte">
    <w:name w:val="Hyperlink"/>
    <w:basedOn w:val="Policepardfaut"/>
    <w:uiPriority w:val="99"/>
    <w:unhideWhenUsed/>
    <w:rsid w:val="000C35EA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31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culape.com/fmc/angorinstabl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ulape.com/fmc/idm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DBA0-EFC9-4492-8494-AF5681264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4</Pages>
  <Words>908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71</cp:revision>
  <cp:lastPrinted>2017-04-14T10:31:00Z</cp:lastPrinted>
  <dcterms:created xsi:type="dcterms:W3CDTF">2017-03-07T22:51:00Z</dcterms:created>
  <dcterms:modified xsi:type="dcterms:W3CDTF">2017-04-14T10:32:00Z</dcterms:modified>
</cp:coreProperties>
</file>